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C0B4" w14:textId="77777777" w:rsidR="00C029B8" w:rsidRDefault="00895FE9" w:rsidP="00C029B8">
      <w:pPr>
        <w:jc w:val="right"/>
        <w:rPr>
          <w:color w:val="1F497D"/>
        </w:rPr>
      </w:pPr>
      <w:r>
        <w:rPr>
          <w:color w:val="1F497D"/>
        </w:rPr>
        <w:t xml:space="preserve"> </w:t>
      </w:r>
      <w:r w:rsidR="00C029B8" w:rsidRPr="00C029B8">
        <w:rPr>
          <w:noProof/>
          <w:color w:val="1F497D"/>
          <w:lang w:val="en-US" w:eastAsia="en-US"/>
        </w:rPr>
        <w:drawing>
          <wp:inline distT="0" distB="0" distL="0" distR="0" wp14:anchorId="603A986A" wp14:editId="42F5F5FF">
            <wp:extent cx="971550" cy="628650"/>
            <wp:effectExtent l="19050" t="0" r="0" b="0"/>
            <wp:docPr id="5" name="Picture 1" descr="CAUSE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SE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4D629B" w14:textId="77777777" w:rsidR="00C029B8" w:rsidRDefault="00C029B8" w:rsidP="00500ED4">
      <w:pPr>
        <w:rPr>
          <w:b/>
        </w:rPr>
      </w:pPr>
      <w:r>
        <w:rPr>
          <w:b/>
        </w:rPr>
        <w:t>JOB DESCRIPTION</w:t>
      </w:r>
    </w:p>
    <w:p w14:paraId="6DCC8409" w14:textId="77777777" w:rsidR="00C029B8" w:rsidRDefault="00C029B8" w:rsidP="00500ED4">
      <w:pPr>
        <w:rPr>
          <w:b/>
        </w:rPr>
      </w:pPr>
    </w:p>
    <w:p w14:paraId="59F24229" w14:textId="77777777" w:rsidR="00C029B8" w:rsidRDefault="00F141B0" w:rsidP="00500ED4">
      <w:pPr>
        <w:rPr>
          <w:b/>
          <w:u w:val="single"/>
        </w:rPr>
      </w:pPr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</w:r>
      <w:r w:rsidRPr="00902F5A">
        <w:rPr>
          <w:b/>
        </w:rPr>
        <w:t>DEVELOPMENT MANAGER</w:t>
      </w:r>
    </w:p>
    <w:p w14:paraId="3DE0F73C" w14:textId="77777777" w:rsidR="00FE0795" w:rsidRDefault="00FE0795" w:rsidP="00500ED4">
      <w:pPr>
        <w:rPr>
          <w:b/>
          <w:u w:val="single"/>
        </w:rPr>
      </w:pPr>
    </w:p>
    <w:p w14:paraId="7A79988D" w14:textId="0B8DE7C7" w:rsidR="00FE0795" w:rsidRPr="00A9019E" w:rsidRDefault="00FE0795" w:rsidP="00500ED4">
      <w:pPr>
        <w:rPr>
          <w:b/>
        </w:rPr>
      </w:pPr>
      <w:r w:rsidRPr="00A9019E">
        <w:rPr>
          <w:b/>
        </w:rPr>
        <w:t>REPORTING TO</w:t>
      </w:r>
      <w:proofErr w:type="gramStart"/>
      <w:r w:rsidRPr="00A9019E">
        <w:rPr>
          <w:b/>
        </w:rPr>
        <w:t xml:space="preserve">: </w:t>
      </w:r>
      <w:r w:rsidR="00CE6603">
        <w:rPr>
          <w:b/>
        </w:rPr>
        <w:t xml:space="preserve">             DIRECTOR</w:t>
      </w:r>
      <w:proofErr w:type="gramEnd"/>
      <w:r w:rsidR="00CE6603">
        <w:rPr>
          <w:b/>
        </w:rPr>
        <w:t xml:space="preserve"> OF STRATEGY AND FUNDRAISING</w:t>
      </w:r>
    </w:p>
    <w:p w14:paraId="25DE5EAC" w14:textId="77777777" w:rsidR="00FE0795" w:rsidRPr="00A9019E" w:rsidRDefault="00FE0795" w:rsidP="00500ED4">
      <w:pPr>
        <w:rPr>
          <w:b/>
        </w:rPr>
      </w:pPr>
    </w:p>
    <w:p w14:paraId="5EE2B34A" w14:textId="77777777" w:rsidR="00902F5A" w:rsidRDefault="00FE0795" w:rsidP="00500ED4">
      <w:pPr>
        <w:rPr>
          <w:b/>
        </w:rPr>
      </w:pPr>
      <w:r w:rsidRPr="00A9019E">
        <w:rPr>
          <w:b/>
        </w:rPr>
        <w:t xml:space="preserve">SALARY AND BENEFITS:  </w:t>
      </w:r>
    </w:p>
    <w:p w14:paraId="3A0510AC" w14:textId="77777777" w:rsidR="00902F5A" w:rsidRDefault="00902F5A" w:rsidP="00500ED4">
      <w:pPr>
        <w:rPr>
          <w:b/>
        </w:rPr>
      </w:pPr>
    </w:p>
    <w:p w14:paraId="1B904D84" w14:textId="77777777" w:rsidR="00CE6603" w:rsidRPr="00902F5A" w:rsidRDefault="00CE6603" w:rsidP="00CE6603">
      <w:pPr>
        <w:pStyle w:val="ListParagraph"/>
        <w:numPr>
          <w:ilvl w:val="0"/>
          <w:numId w:val="11"/>
        </w:numPr>
      </w:pPr>
      <w:r>
        <w:t>£25,000-£30,0000 salary range</w:t>
      </w:r>
      <w:r w:rsidRPr="00902F5A">
        <w:t xml:space="preserve"> + 10% bonus payable against meeting targets paid in April each year.                        </w:t>
      </w:r>
    </w:p>
    <w:p w14:paraId="57D96AD2" w14:textId="77777777" w:rsidR="00CE6603" w:rsidRPr="00CE6603" w:rsidRDefault="00CE6603" w:rsidP="00CE660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E6603">
        <w:rPr>
          <w:rFonts w:asciiTheme="minorHAnsi" w:hAnsiTheme="minorHAnsi"/>
        </w:rPr>
        <w:t>A 12-month bespoke training package</w:t>
      </w:r>
    </w:p>
    <w:p w14:paraId="4AE3DA6C" w14:textId="77777777" w:rsidR="00CE6603" w:rsidRPr="00CE6603" w:rsidRDefault="00CE6603" w:rsidP="00CE660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E6603">
        <w:rPr>
          <w:rFonts w:asciiTheme="minorHAnsi" w:hAnsiTheme="minorHAnsi"/>
        </w:rPr>
        <w:t>Health care plan and critical illness cover</w:t>
      </w:r>
    </w:p>
    <w:p w14:paraId="223F3CCD" w14:textId="77777777" w:rsidR="00CE6603" w:rsidRPr="00CE6603" w:rsidRDefault="00CE6603" w:rsidP="00CE660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E6603">
        <w:rPr>
          <w:rFonts w:asciiTheme="minorHAnsi" w:hAnsiTheme="minorHAnsi"/>
        </w:rPr>
        <w:t>Death in Service cover of four times salary</w:t>
      </w:r>
    </w:p>
    <w:p w14:paraId="6F0C3699" w14:textId="77777777" w:rsidR="00CE6603" w:rsidRPr="00CE6603" w:rsidRDefault="00CE6603" w:rsidP="00CE660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E6603">
        <w:rPr>
          <w:rFonts w:asciiTheme="minorHAnsi" w:hAnsiTheme="minorHAnsi"/>
        </w:rPr>
        <w:t>Personal non-contributory pension scheme after one year’s service</w:t>
      </w:r>
    </w:p>
    <w:p w14:paraId="42977947" w14:textId="77777777" w:rsidR="00CE6603" w:rsidRPr="00CE6603" w:rsidRDefault="00CE6603" w:rsidP="00CE660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E6603">
        <w:rPr>
          <w:rFonts w:asciiTheme="minorHAnsi" w:hAnsiTheme="minorHAnsi"/>
        </w:rPr>
        <w:t>22 days holiday each year plus bank holidays</w:t>
      </w:r>
    </w:p>
    <w:p w14:paraId="1C33E2D9" w14:textId="77777777" w:rsidR="00342CC7" w:rsidRDefault="00342CC7" w:rsidP="00342CC7"/>
    <w:p w14:paraId="0D9266EB" w14:textId="77777777" w:rsidR="00342CC7" w:rsidRPr="00564863" w:rsidRDefault="00342CC7" w:rsidP="00342CC7">
      <w:pPr>
        <w:rPr>
          <w:rFonts w:asciiTheme="minorHAnsi" w:hAnsiTheme="minorHAnsi" w:cstheme="minorHAnsi"/>
          <w:b/>
          <w:bCs/>
          <w:i/>
        </w:rPr>
      </w:pPr>
      <w:r w:rsidRPr="00564863">
        <w:rPr>
          <w:rFonts w:asciiTheme="minorHAnsi" w:hAnsiTheme="minorHAnsi" w:cstheme="minorHAnsi"/>
          <w:b/>
          <w:bCs/>
        </w:rPr>
        <w:t xml:space="preserve">ABOUT </w:t>
      </w:r>
      <w:r w:rsidRPr="00564863">
        <w:rPr>
          <w:rFonts w:asciiTheme="minorHAnsi" w:hAnsiTheme="minorHAnsi" w:cstheme="minorHAnsi"/>
          <w:b/>
          <w:bCs/>
          <w:i/>
        </w:rPr>
        <w:t>CAUSE4</w:t>
      </w:r>
    </w:p>
    <w:p w14:paraId="565A4F01" w14:textId="29897347" w:rsidR="00DD55EB" w:rsidRPr="00D65FAA" w:rsidRDefault="00DD55EB" w:rsidP="00DD55EB">
      <w:pPr>
        <w:rPr>
          <w:rFonts w:asciiTheme="minorHAnsi" w:hAnsiTheme="minorHAnsi" w:cs="Arial"/>
        </w:rPr>
      </w:pPr>
      <w:r w:rsidRPr="00D65FAA">
        <w:rPr>
          <w:rFonts w:asciiTheme="minorHAnsi" w:hAnsiTheme="minorHAnsi" w:cs="Arial"/>
        </w:rPr>
        <w:t xml:space="preserve">Established in May 2009, social enterprise </w:t>
      </w:r>
      <w:r w:rsidRPr="00D65FAA">
        <w:rPr>
          <w:rFonts w:asciiTheme="minorHAnsi" w:hAnsiTheme="minorHAnsi" w:cs="Arial"/>
          <w:i/>
        </w:rPr>
        <w:t xml:space="preserve">Cause4 </w:t>
      </w:r>
      <w:r w:rsidRPr="00D65FAA">
        <w:rPr>
          <w:rFonts w:asciiTheme="minorHAnsi" w:hAnsiTheme="minorHAnsi" w:cs="Arial"/>
        </w:rPr>
        <w:t>supports charities, social enterprises and philanthropists in deve</w:t>
      </w:r>
      <w:r w:rsidR="006B1F43">
        <w:rPr>
          <w:rFonts w:asciiTheme="minorHAnsi" w:hAnsiTheme="minorHAnsi" w:cs="Arial"/>
        </w:rPr>
        <w:t>lopment and fundraising across the charity</w:t>
      </w:r>
      <w:r w:rsidRPr="00D65FAA">
        <w:rPr>
          <w:rFonts w:asciiTheme="minorHAnsi" w:hAnsiTheme="minorHAnsi" w:cs="Arial"/>
        </w:rPr>
        <w:t>, arts, sports and education</w:t>
      </w:r>
      <w:r w:rsidR="006B1F43">
        <w:rPr>
          <w:rFonts w:asciiTheme="minorHAnsi" w:hAnsiTheme="minorHAnsi" w:cs="Arial"/>
        </w:rPr>
        <w:t xml:space="preserve"> sectors in the UK and internationally</w:t>
      </w:r>
      <w:r w:rsidRPr="00D65FAA">
        <w:rPr>
          <w:rFonts w:asciiTheme="minorHAnsi" w:hAnsiTheme="minorHAnsi" w:cs="Arial"/>
        </w:rPr>
        <w:t xml:space="preserve">.   </w:t>
      </w:r>
      <w:r>
        <w:rPr>
          <w:rFonts w:asciiTheme="minorHAnsi" w:hAnsiTheme="minorHAnsi" w:cs="Arial"/>
          <w:iCs/>
          <w:color w:val="000000" w:themeColor="text1"/>
          <w:lang w:val="en-US" w:eastAsia="en-US"/>
        </w:rPr>
        <w:t>The company has secured over £40</w:t>
      </w:r>
      <w:r w:rsidRPr="00D65FAA">
        <w:rPr>
          <w:rFonts w:asciiTheme="minorHAnsi" w:hAnsiTheme="minorHAnsi" w:cs="Arial"/>
          <w:iCs/>
          <w:color w:val="000000" w:themeColor="text1"/>
          <w:lang w:val="en-US" w:eastAsia="en-US"/>
        </w:rPr>
        <w:t xml:space="preserve"> million in client fundraising since set up in 2009.</w:t>
      </w:r>
    </w:p>
    <w:p w14:paraId="6195C662" w14:textId="77777777" w:rsidR="00DD55EB" w:rsidRPr="00D65FAA" w:rsidRDefault="00DD55EB" w:rsidP="00DD55EB">
      <w:pPr>
        <w:rPr>
          <w:rFonts w:asciiTheme="minorHAnsi" w:hAnsiTheme="minorHAnsi" w:cs="Arial"/>
        </w:rPr>
      </w:pPr>
    </w:p>
    <w:p w14:paraId="49E88274" w14:textId="77777777" w:rsidR="00DD55EB" w:rsidRPr="00D65FAA" w:rsidRDefault="00DD55EB" w:rsidP="00DD55EB">
      <w:pPr>
        <w:rPr>
          <w:rFonts w:asciiTheme="minorHAnsi" w:hAnsiTheme="minorHAnsi" w:cs="Arial"/>
        </w:rPr>
      </w:pPr>
      <w:bookmarkStart w:id="0" w:name="OLE_LINK1"/>
      <w:bookmarkStart w:id="1" w:name="OLE_LINK2"/>
      <w:r w:rsidRPr="00D65FAA">
        <w:rPr>
          <w:rFonts w:asciiTheme="minorHAnsi" w:hAnsiTheme="minorHAnsi" w:cs="Arial"/>
          <w:i/>
        </w:rPr>
        <w:t xml:space="preserve">Cause4 </w:t>
      </w:r>
      <w:r w:rsidRPr="00D65FAA">
        <w:rPr>
          <w:rFonts w:asciiTheme="minorHAnsi" w:hAnsiTheme="minorHAnsi" w:cs="Arial"/>
        </w:rPr>
        <w:t xml:space="preserve">champions disruptive philanthropy and new ways of scaling up charities and social enterprises. Learning lessons from the private sector to benefit not-for-profit organisations, </w:t>
      </w:r>
      <w:r w:rsidRPr="00D65FAA">
        <w:rPr>
          <w:rFonts w:asciiTheme="minorHAnsi" w:hAnsiTheme="minorHAnsi" w:cs="Arial"/>
          <w:i/>
        </w:rPr>
        <w:t xml:space="preserve">Cause4 </w:t>
      </w:r>
      <w:r w:rsidRPr="00D65FAA">
        <w:rPr>
          <w:rFonts w:asciiTheme="minorHAnsi" w:hAnsiTheme="minorHAnsi" w:cs="Arial"/>
        </w:rPr>
        <w:t xml:space="preserve">helps attract the best graduate talent to work on some of the world’s most pressing issues.  Provoking change is at the heart of company’s mission. </w:t>
      </w:r>
    </w:p>
    <w:bookmarkEnd w:id="0"/>
    <w:bookmarkEnd w:id="1"/>
    <w:p w14:paraId="77E188B5" w14:textId="77777777" w:rsidR="00DD55EB" w:rsidRPr="00D65FAA" w:rsidRDefault="00DD55EB" w:rsidP="00DD55EB">
      <w:pPr>
        <w:rPr>
          <w:rFonts w:asciiTheme="minorHAnsi" w:hAnsiTheme="minorHAnsi" w:cs="Arial"/>
        </w:rPr>
      </w:pPr>
    </w:p>
    <w:p w14:paraId="22468F87" w14:textId="77777777" w:rsidR="00DD55EB" w:rsidRPr="00D65FAA" w:rsidRDefault="00DD55EB" w:rsidP="00DD55EB">
      <w:pPr>
        <w:rPr>
          <w:rFonts w:asciiTheme="minorHAnsi" w:hAnsiTheme="minorHAnsi" w:cs="Arial"/>
        </w:rPr>
      </w:pPr>
      <w:bookmarkStart w:id="2" w:name="OLE_LINK5"/>
      <w:bookmarkStart w:id="3" w:name="OLE_LINK6"/>
      <w:r w:rsidRPr="00D65FAA">
        <w:rPr>
          <w:rFonts w:asciiTheme="minorHAnsi" w:hAnsiTheme="minorHAnsi" w:cs="Arial"/>
        </w:rPr>
        <w:t>In 2010</w:t>
      </w:r>
      <w:r w:rsidRPr="00D65FAA">
        <w:rPr>
          <w:rFonts w:asciiTheme="minorHAnsi" w:hAnsiTheme="minorHAnsi" w:cs="Arial"/>
          <w:i/>
        </w:rPr>
        <w:t xml:space="preserve"> Cause4</w:t>
      </w:r>
      <w:r w:rsidRPr="00D65FAA">
        <w:rPr>
          <w:rFonts w:asciiTheme="minorHAnsi" w:hAnsiTheme="minorHAnsi" w:cs="Arial"/>
        </w:rPr>
        <w:t xml:space="preserve"> developed the Entrepreneurship training programme to address the </w:t>
      </w:r>
      <w:proofErr w:type="gramStart"/>
      <w:r w:rsidRPr="00D65FAA">
        <w:rPr>
          <w:rFonts w:asciiTheme="minorHAnsi" w:hAnsiTheme="minorHAnsi" w:cs="Arial"/>
        </w:rPr>
        <w:t>widely-acknowledged</w:t>
      </w:r>
      <w:proofErr w:type="gramEnd"/>
      <w:r w:rsidRPr="00D65FAA">
        <w:rPr>
          <w:rFonts w:asciiTheme="minorHAnsi" w:hAnsiTheme="minorHAnsi" w:cs="Arial"/>
        </w:rPr>
        <w:t xml:space="preserve"> talent shortage in this area. The programme identifies young graduates with a passion for the charitable sector and with the entrepreneurial drive, personality and talent to succeed. We currently have 45 graduates and apprentices working across three different programmes. </w:t>
      </w:r>
    </w:p>
    <w:bookmarkEnd w:id="2"/>
    <w:bookmarkEnd w:id="3"/>
    <w:p w14:paraId="07FCE69E" w14:textId="77777777" w:rsidR="00DD55EB" w:rsidRPr="00D65FAA" w:rsidRDefault="00DD55EB" w:rsidP="00DD55EB">
      <w:pPr>
        <w:rPr>
          <w:rFonts w:asciiTheme="minorHAnsi" w:hAnsiTheme="minorHAnsi" w:cs="Arial"/>
        </w:rPr>
      </w:pPr>
    </w:p>
    <w:p w14:paraId="0C27F433" w14:textId="77777777" w:rsidR="00DD55EB" w:rsidRPr="00D65FAA" w:rsidRDefault="00DD55EB" w:rsidP="00DD55EB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lang w:val="en-US"/>
        </w:rPr>
      </w:pPr>
      <w:r w:rsidRPr="00D65FAA">
        <w:rPr>
          <w:rFonts w:asciiTheme="minorHAnsi" w:hAnsiTheme="minorHAnsi" w:cs="Arial"/>
          <w:i/>
          <w:color w:val="000000"/>
          <w:lang w:val="en-US"/>
        </w:rPr>
        <w:t>Cause4 </w:t>
      </w:r>
      <w:r w:rsidRPr="00D65FAA">
        <w:rPr>
          <w:rFonts w:asciiTheme="minorHAnsi" w:hAnsiTheme="minorHAnsi" w:cs="Arial"/>
          <w:color w:val="000000"/>
          <w:lang w:val="en-US"/>
        </w:rPr>
        <w:t xml:space="preserve">has won a string of awards including for founder Michelle Wright, as female entrepreneur of the year at the </w:t>
      </w:r>
      <w:proofErr w:type="spellStart"/>
      <w:r w:rsidRPr="00D65FAA">
        <w:rPr>
          <w:rFonts w:asciiTheme="minorHAnsi" w:hAnsiTheme="minorHAnsi" w:cs="Arial"/>
          <w:color w:val="000000"/>
          <w:lang w:val="en-US"/>
        </w:rPr>
        <w:t>Natwest</w:t>
      </w:r>
      <w:proofErr w:type="spellEnd"/>
      <w:r w:rsidRPr="00D65FAA">
        <w:rPr>
          <w:rFonts w:asciiTheme="minorHAnsi" w:hAnsiTheme="minorHAnsi" w:cs="Arial"/>
          <w:color w:val="000000"/>
          <w:lang w:val="en-US"/>
        </w:rPr>
        <w:t xml:space="preserve"> Start Up Awards 2011.  The company is a top 10 </w:t>
      </w:r>
      <w:proofErr w:type="gramStart"/>
      <w:r w:rsidRPr="00D65FAA">
        <w:rPr>
          <w:rFonts w:asciiTheme="minorHAnsi" w:hAnsiTheme="minorHAnsi" w:cs="Arial"/>
          <w:color w:val="000000"/>
          <w:lang w:val="en-US"/>
        </w:rPr>
        <w:t>winner</w:t>
      </w:r>
      <w:proofErr w:type="gramEnd"/>
      <w:r w:rsidRPr="00D65FAA">
        <w:rPr>
          <w:rFonts w:asciiTheme="minorHAnsi" w:hAnsiTheme="minorHAnsi" w:cs="Arial"/>
          <w:color w:val="000000"/>
          <w:lang w:val="en-US"/>
        </w:rPr>
        <w:t xml:space="preserve"> in the Ernst and Young Future 100 awards 2011, a winner in the 2012 Startups 100 list for most innovative small businesses across the UK.</w:t>
      </w:r>
      <w:r w:rsidRPr="00D65FAA">
        <w:rPr>
          <w:rFonts w:asciiTheme="minorHAnsi" w:hAnsiTheme="minorHAnsi" w:cs="Arial"/>
          <w:i/>
          <w:color w:val="000000"/>
          <w:lang w:val="en-US"/>
        </w:rPr>
        <w:t xml:space="preserve"> </w:t>
      </w:r>
      <w:r w:rsidRPr="00D65FAA">
        <w:rPr>
          <w:rFonts w:asciiTheme="minorHAnsi" w:hAnsiTheme="minorHAnsi" w:cs="Arial"/>
          <w:color w:val="000000"/>
          <w:lang w:val="en-US"/>
        </w:rPr>
        <w:t>In 2014</w:t>
      </w:r>
      <w:r w:rsidRPr="00D65FAA">
        <w:rPr>
          <w:rFonts w:asciiTheme="minorHAnsi" w:hAnsiTheme="minorHAnsi" w:cs="Arial"/>
          <w:i/>
          <w:color w:val="000000"/>
          <w:lang w:val="en-US"/>
        </w:rPr>
        <w:t xml:space="preserve"> Cause4</w:t>
      </w:r>
      <w:r w:rsidRPr="00D65FAA">
        <w:rPr>
          <w:rFonts w:asciiTheme="minorHAnsi" w:hAnsiTheme="minorHAnsi" w:cs="Arial"/>
          <w:color w:val="000000"/>
          <w:lang w:val="en-US"/>
        </w:rPr>
        <w:t xml:space="preserve"> won a prestigious gold award for innovation</w:t>
      </w:r>
      <w:r>
        <w:rPr>
          <w:rFonts w:asciiTheme="minorHAnsi" w:hAnsiTheme="minorHAnsi" w:cs="Arial"/>
          <w:color w:val="000000"/>
          <w:lang w:val="en-US"/>
        </w:rPr>
        <w:t xml:space="preserve"> at the International Stevie Awards</w:t>
      </w:r>
      <w:r w:rsidRPr="00D65FAA">
        <w:rPr>
          <w:rFonts w:asciiTheme="minorHAnsi" w:hAnsiTheme="minorHAnsi" w:cs="Arial"/>
          <w:color w:val="000000"/>
          <w:lang w:val="en-US"/>
        </w:rPr>
        <w:t xml:space="preserve"> and has been selected as a National Champion representing the UK in the European Business Awards.</w:t>
      </w:r>
    </w:p>
    <w:p w14:paraId="73CFEFDD" w14:textId="77777777" w:rsidR="00DD55EB" w:rsidRPr="00D65FAA" w:rsidRDefault="00DD55EB" w:rsidP="00DD55EB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lang w:val="en-US"/>
        </w:rPr>
      </w:pPr>
    </w:p>
    <w:p w14:paraId="0B31D8FD" w14:textId="77777777" w:rsidR="00DD55EB" w:rsidRPr="00D65FAA" w:rsidRDefault="00DD55EB" w:rsidP="00DD55EB">
      <w:pPr>
        <w:rPr>
          <w:rFonts w:asciiTheme="minorHAnsi" w:hAnsiTheme="minorHAnsi" w:cs="Arial"/>
          <w:color w:val="000000" w:themeColor="text1"/>
        </w:rPr>
      </w:pPr>
      <w:r w:rsidRPr="00D65FAA">
        <w:rPr>
          <w:rFonts w:asciiTheme="minorHAnsi" w:hAnsiTheme="minorHAnsi" w:cs="Arial"/>
          <w:i/>
          <w:color w:val="000000" w:themeColor="text1"/>
        </w:rPr>
        <w:t>Cause4</w:t>
      </w:r>
      <w:r w:rsidRPr="00D65FAA">
        <w:rPr>
          <w:rFonts w:asciiTheme="minorHAnsi" w:hAnsiTheme="minorHAnsi" w:cs="Arial"/>
          <w:color w:val="000000" w:themeColor="text1"/>
        </w:rPr>
        <w:t xml:space="preserve"> was also recognised as one of the top 25 Hyper-growth organisations in the UK having joined the Government’s Growth Accelerator Programme in early 2013 and was invited to be part of Accelerate 250 – an invitation by Lord Young of </w:t>
      </w:r>
      <w:proofErr w:type="spellStart"/>
      <w:r w:rsidRPr="00D65FAA">
        <w:rPr>
          <w:rFonts w:asciiTheme="minorHAnsi" w:hAnsiTheme="minorHAnsi" w:cs="Arial"/>
          <w:color w:val="000000" w:themeColor="text1"/>
        </w:rPr>
        <w:t>Graffham</w:t>
      </w:r>
      <w:proofErr w:type="spellEnd"/>
      <w:r w:rsidRPr="00D65FAA">
        <w:rPr>
          <w:rFonts w:asciiTheme="minorHAnsi" w:hAnsiTheme="minorHAnsi" w:cs="Arial"/>
          <w:color w:val="000000" w:themeColor="text1"/>
        </w:rPr>
        <w:t xml:space="preserve"> (PM's enterprise advisor) for the UK’s top 6% of small businesses showing high growth potential. In 2013 </w:t>
      </w:r>
      <w:r w:rsidRPr="00D65FAA">
        <w:rPr>
          <w:rFonts w:asciiTheme="minorHAnsi" w:hAnsiTheme="minorHAnsi" w:cs="Arial"/>
          <w:i/>
          <w:color w:val="000000" w:themeColor="text1"/>
        </w:rPr>
        <w:t>Cause4</w:t>
      </w:r>
      <w:r w:rsidRPr="00D65FAA">
        <w:rPr>
          <w:rFonts w:asciiTheme="minorHAnsi" w:hAnsiTheme="minorHAnsi" w:cs="Arial"/>
          <w:color w:val="000000" w:themeColor="text1"/>
        </w:rPr>
        <w:t xml:space="preserve"> was recognised in the Silicon Valley UK 100 list for the top 100 UK companies showing potential to generate multi-million pound revenues.</w:t>
      </w:r>
    </w:p>
    <w:p w14:paraId="125E2460" w14:textId="77777777" w:rsidR="00DD55EB" w:rsidRPr="00D65FAA" w:rsidRDefault="00DD55EB" w:rsidP="00DD55EB">
      <w:pPr>
        <w:rPr>
          <w:rFonts w:asciiTheme="minorHAnsi" w:hAnsiTheme="minorHAnsi" w:cs="Arial"/>
          <w:color w:val="000000" w:themeColor="text1"/>
        </w:rPr>
      </w:pPr>
    </w:p>
    <w:p w14:paraId="40A62EC6" w14:textId="77777777" w:rsidR="00DD55EB" w:rsidRDefault="00DD55EB" w:rsidP="00DD55EB">
      <w:pPr>
        <w:spacing w:after="200" w:line="276" w:lineRule="auto"/>
        <w:rPr>
          <w:rFonts w:asciiTheme="minorHAnsi" w:hAnsiTheme="minorHAnsi" w:cs="Arial"/>
          <w:b/>
          <w:i/>
          <w:color w:val="000000" w:themeColor="text1"/>
          <w:lang w:val="en-US" w:eastAsia="en-US"/>
        </w:rPr>
      </w:pPr>
      <w:r>
        <w:rPr>
          <w:rFonts w:asciiTheme="minorHAnsi" w:hAnsiTheme="minorHAnsi" w:cs="Arial"/>
          <w:b/>
          <w:i/>
          <w:color w:val="000000" w:themeColor="text1"/>
          <w:lang w:val="en-US" w:eastAsia="en-US"/>
        </w:rPr>
        <w:br w:type="page"/>
      </w:r>
    </w:p>
    <w:p w14:paraId="425D28BD" w14:textId="77777777" w:rsidR="00DD55EB" w:rsidRPr="00D65FAA" w:rsidRDefault="00DD55EB" w:rsidP="00DD55EB">
      <w:pPr>
        <w:rPr>
          <w:rFonts w:asciiTheme="minorHAnsi" w:hAnsiTheme="minorHAnsi" w:cs="Arial"/>
          <w:b/>
          <w:color w:val="000000" w:themeColor="text1"/>
          <w:lang w:val="en-US" w:eastAsia="en-US"/>
        </w:rPr>
      </w:pPr>
      <w:r w:rsidRPr="00D65FAA">
        <w:rPr>
          <w:rFonts w:asciiTheme="minorHAnsi" w:hAnsiTheme="minorHAnsi" w:cs="Arial"/>
          <w:b/>
          <w:i/>
          <w:color w:val="000000" w:themeColor="text1"/>
          <w:lang w:val="en-US" w:eastAsia="en-US"/>
        </w:rPr>
        <w:lastRenderedPageBreak/>
        <w:t>Cause4</w:t>
      </w:r>
      <w:r w:rsidRPr="00D65FAA">
        <w:rPr>
          <w:rFonts w:asciiTheme="minorHAnsi" w:hAnsiTheme="minorHAnsi" w:cs="Arial"/>
          <w:b/>
          <w:color w:val="000000" w:themeColor="text1"/>
          <w:lang w:val="en-US" w:eastAsia="en-US"/>
        </w:rPr>
        <w:t xml:space="preserve"> Values</w:t>
      </w:r>
    </w:p>
    <w:p w14:paraId="0AF0A717" w14:textId="77777777" w:rsidR="00DD55EB" w:rsidRDefault="00DD55EB" w:rsidP="00DD55EB">
      <w:pPr>
        <w:pStyle w:val="ListParagraph"/>
        <w:numPr>
          <w:ilvl w:val="0"/>
          <w:numId w:val="12"/>
        </w:numPr>
        <w:spacing w:after="200"/>
        <w:ind w:left="426" w:hanging="357"/>
        <w:rPr>
          <w:rFonts w:asciiTheme="minorHAnsi" w:hAnsiTheme="minorHAnsi" w:cs="Arial"/>
        </w:rPr>
      </w:pPr>
      <w:r w:rsidRPr="00D65FAA">
        <w:rPr>
          <w:rFonts w:asciiTheme="minorHAnsi" w:hAnsiTheme="minorHAnsi" w:cs="Arial"/>
          <w:b/>
        </w:rPr>
        <w:t>Curious</w:t>
      </w:r>
      <w:r w:rsidRPr="00D65FAA">
        <w:rPr>
          <w:rFonts w:asciiTheme="minorHAnsi" w:hAnsiTheme="minorHAnsi" w:cs="Arial"/>
        </w:rPr>
        <w:t xml:space="preserve"> – our culture seeks to foster ideas, encourage considered risk-taking and support creativity that will achieve the best results. </w:t>
      </w:r>
    </w:p>
    <w:p w14:paraId="4D46DB52" w14:textId="77777777" w:rsidR="00DD55EB" w:rsidRDefault="00DD55EB" w:rsidP="00DD55EB">
      <w:pPr>
        <w:pStyle w:val="ListParagraph"/>
        <w:numPr>
          <w:ilvl w:val="0"/>
          <w:numId w:val="12"/>
        </w:numPr>
        <w:spacing w:after="200"/>
        <w:ind w:left="426" w:hanging="357"/>
        <w:rPr>
          <w:rFonts w:asciiTheme="minorHAnsi" w:hAnsiTheme="minorHAnsi" w:cs="Arial"/>
        </w:rPr>
      </w:pPr>
      <w:r w:rsidRPr="00D65FAA">
        <w:rPr>
          <w:rFonts w:asciiTheme="minorHAnsi" w:hAnsiTheme="minorHAnsi" w:cs="Arial"/>
          <w:b/>
        </w:rPr>
        <w:t xml:space="preserve">Ambitious </w:t>
      </w:r>
      <w:r w:rsidRPr="00D65FAA">
        <w:rPr>
          <w:rFonts w:asciiTheme="minorHAnsi" w:hAnsiTheme="minorHAnsi" w:cs="Arial"/>
        </w:rPr>
        <w:t>– we actively encourage partnerships and collaboration, supporting organisations to be open to change in a fast-changing environment.</w:t>
      </w:r>
    </w:p>
    <w:p w14:paraId="3258BAF2" w14:textId="77777777" w:rsidR="00DD55EB" w:rsidRDefault="00DD55EB" w:rsidP="00DD55EB">
      <w:pPr>
        <w:pStyle w:val="ListParagraph"/>
        <w:numPr>
          <w:ilvl w:val="0"/>
          <w:numId w:val="12"/>
        </w:numPr>
        <w:spacing w:after="200"/>
        <w:ind w:left="426" w:hanging="357"/>
        <w:rPr>
          <w:rFonts w:asciiTheme="minorHAnsi" w:hAnsiTheme="minorHAnsi" w:cs="Arial"/>
        </w:rPr>
      </w:pPr>
      <w:r w:rsidRPr="00D65FAA">
        <w:rPr>
          <w:rFonts w:asciiTheme="minorHAnsi" w:hAnsiTheme="minorHAnsi" w:cs="Arial"/>
          <w:b/>
        </w:rPr>
        <w:t>United </w:t>
      </w:r>
      <w:r w:rsidRPr="00D65FAA">
        <w:rPr>
          <w:rFonts w:asciiTheme="minorHAnsi" w:hAnsiTheme="minorHAnsi" w:cs="Arial"/>
        </w:rPr>
        <w:t xml:space="preserve">– we put </w:t>
      </w:r>
      <w:proofErr w:type="gramStart"/>
      <w:r w:rsidRPr="00D65FAA">
        <w:rPr>
          <w:rFonts w:asciiTheme="minorHAnsi" w:hAnsiTheme="minorHAnsi" w:cs="Arial"/>
        </w:rPr>
        <w:t>team-working</w:t>
      </w:r>
      <w:proofErr w:type="gramEnd"/>
      <w:r w:rsidRPr="00D65FAA">
        <w:rPr>
          <w:rFonts w:asciiTheme="minorHAnsi" w:hAnsiTheme="minorHAnsi" w:cs="Arial"/>
        </w:rPr>
        <w:t xml:space="preserve"> and collaboration at the heart of all our work.</w:t>
      </w:r>
    </w:p>
    <w:p w14:paraId="1108ADCF" w14:textId="77777777" w:rsidR="00DD55EB" w:rsidRDefault="00DD55EB" w:rsidP="00DD55EB">
      <w:pPr>
        <w:pStyle w:val="ListParagraph"/>
        <w:numPr>
          <w:ilvl w:val="0"/>
          <w:numId w:val="12"/>
        </w:numPr>
        <w:spacing w:after="200"/>
        <w:ind w:left="426" w:hanging="357"/>
        <w:rPr>
          <w:rFonts w:asciiTheme="minorHAnsi" w:hAnsiTheme="minorHAnsi" w:cs="Arial"/>
        </w:rPr>
      </w:pPr>
      <w:proofErr w:type="gramStart"/>
      <w:r w:rsidRPr="00D65FAA">
        <w:rPr>
          <w:rFonts w:asciiTheme="minorHAnsi" w:hAnsiTheme="minorHAnsi" w:cs="Arial"/>
          <w:b/>
        </w:rPr>
        <w:t>Straight-talking</w:t>
      </w:r>
      <w:proofErr w:type="gramEnd"/>
      <w:r w:rsidRPr="00D65FAA">
        <w:rPr>
          <w:rFonts w:asciiTheme="minorHAnsi" w:hAnsiTheme="minorHAnsi" w:cs="Arial"/>
          <w:b/>
        </w:rPr>
        <w:t xml:space="preserve"> </w:t>
      </w:r>
      <w:r w:rsidRPr="00D65FAA">
        <w:rPr>
          <w:rFonts w:asciiTheme="minorHAnsi" w:hAnsiTheme="minorHAnsi" w:cs="Arial"/>
        </w:rPr>
        <w:t>– we are straightforward and honest</w:t>
      </w:r>
      <w:r>
        <w:rPr>
          <w:rFonts w:asciiTheme="minorHAnsi" w:hAnsiTheme="minorHAnsi" w:cs="Arial"/>
        </w:rPr>
        <w:t>,</w:t>
      </w:r>
      <w:r w:rsidRPr="00D65FAA">
        <w:rPr>
          <w:rFonts w:asciiTheme="minorHAnsi" w:hAnsiTheme="minorHAnsi" w:cs="Arial"/>
        </w:rPr>
        <w:t xml:space="preserve"> and our communicat</w:t>
      </w:r>
      <w:r>
        <w:rPr>
          <w:rFonts w:asciiTheme="minorHAnsi" w:hAnsiTheme="minorHAnsi" w:cs="Arial"/>
        </w:rPr>
        <w:t>ions are simple and jargon-free.</w:t>
      </w:r>
    </w:p>
    <w:p w14:paraId="15009427" w14:textId="77777777" w:rsidR="00DD55EB" w:rsidRPr="00D65FAA" w:rsidRDefault="00DD55EB" w:rsidP="00DD55EB">
      <w:pPr>
        <w:pStyle w:val="ListParagraph"/>
        <w:numPr>
          <w:ilvl w:val="0"/>
          <w:numId w:val="12"/>
        </w:numPr>
        <w:spacing w:after="200"/>
        <w:ind w:left="426" w:hanging="357"/>
        <w:rPr>
          <w:rFonts w:asciiTheme="minorHAnsi" w:hAnsiTheme="minorHAnsi" w:cs="Arial"/>
        </w:rPr>
      </w:pPr>
      <w:r w:rsidRPr="00D65FAA">
        <w:rPr>
          <w:rFonts w:asciiTheme="minorHAnsi" w:hAnsiTheme="minorHAnsi" w:cs="Arial"/>
          <w:b/>
        </w:rPr>
        <w:t xml:space="preserve">Entrepreneurial </w:t>
      </w:r>
      <w:r w:rsidRPr="00D65FAA">
        <w:rPr>
          <w:rFonts w:asciiTheme="minorHAnsi" w:hAnsiTheme="minorHAnsi" w:cs="Arial"/>
        </w:rPr>
        <w:t>– we aim to develop dynamic and entrepreneurial business models that support sustainable and cost-effective programmes for charities.</w:t>
      </w:r>
    </w:p>
    <w:p w14:paraId="3E9921D4" w14:textId="77777777" w:rsidR="00342CC7" w:rsidRPr="00611C33" w:rsidRDefault="00342CC7" w:rsidP="00342CC7">
      <w:pPr>
        <w:rPr>
          <w:rFonts w:asciiTheme="minorHAnsi" w:hAnsiTheme="minorHAnsi" w:cstheme="minorHAnsi"/>
          <w:i/>
          <w:sz w:val="21"/>
          <w:szCs w:val="21"/>
        </w:rPr>
      </w:pPr>
    </w:p>
    <w:p w14:paraId="13B39D18" w14:textId="77777777" w:rsidR="00342CC7" w:rsidRDefault="00342CC7" w:rsidP="00342CC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DEVELOPMENT MANAGER</w:t>
      </w:r>
    </w:p>
    <w:p w14:paraId="6C9E600F" w14:textId="421B1B25" w:rsidR="00342CC7" w:rsidRDefault="00342CC7" w:rsidP="00342CC7">
      <w:pPr>
        <w:rPr>
          <w:rFonts w:asciiTheme="minorHAnsi" w:hAnsiTheme="minorHAnsi" w:cstheme="minorHAnsi"/>
          <w:bCs/>
        </w:rPr>
      </w:pPr>
      <w:r w:rsidRPr="00EE7BB1">
        <w:rPr>
          <w:rFonts w:asciiTheme="minorHAnsi" w:hAnsiTheme="minorHAnsi" w:cstheme="minorHAnsi"/>
          <w:bCs/>
        </w:rPr>
        <w:t xml:space="preserve">After a period of rapid </w:t>
      </w:r>
      <w:r>
        <w:rPr>
          <w:rFonts w:asciiTheme="minorHAnsi" w:hAnsiTheme="minorHAnsi" w:cstheme="minorHAnsi"/>
          <w:bCs/>
        </w:rPr>
        <w:t>growth,</w:t>
      </w:r>
      <w:r w:rsidRPr="00EE7BB1">
        <w:rPr>
          <w:rFonts w:asciiTheme="minorHAnsi" w:hAnsiTheme="minorHAnsi" w:cstheme="minorHAnsi"/>
          <w:bCs/>
        </w:rPr>
        <w:t xml:space="preserve"> </w:t>
      </w:r>
      <w:r w:rsidRPr="00EE7BB1">
        <w:rPr>
          <w:rFonts w:asciiTheme="minorHAnsi" w:hAnsiTheme="minorHAnsi" w:cstheme="minorHAnsi"/>
          <w:bCs/>
          <w:i/>
        </w:rPr>
        <w:t xml:space="preserve">Cause4 </w:t>
      </w:r>
      <w:r w:rsidRPr="00EE7BB1">
        <w:rPr>
          <w:rFonts w:asciiTheme="minorHAnsi" w:hAnsiTheme="minorHAnsi" w:cstheme="minorHAnsi"/>
          <w:bCs/>
        </w:rPr>
        <w:t xml:space="preserve">is looking for </w:t>
      </w:r>
      <w:r>
        <w:rPr>
          <w:rFonts w:asciiTheme="minorHAnsi" w:hAnsiTheme="minorHAnsi" w:cstheme="minorHAnsi"/>
          <w:bCs/>
        </w:rPr>
        <w:t>an</w:t>
      </w:r>
      <w:r w:rsidRPr="00EE7BB1">
        <w:rPr>
          <w:rFonts w:asciiTheme="minorHAnsi" w:hAnsiTheme="minorHAnsi" w:cstheme="minorHAnsi"/>
          <w:bCs/>
        </w:rPr>
        <w:t xml:space="preserve"> ambitious</w:t>
      </w:r>
      <w:r>
        <w:rPr>
          <w:rFonts w:asciiTheme="minorHAnsi" w:hAnsiTheme="minorHAnsi" w:cstheme="minorHAnsi"/>
          <w:bCs/>
        </w:rPr>
        <w:t>, process-driven</w:t>
      </w:r>
      <w:r w:rsidRPr="00EE7BB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manager </w:t>
      </w:r>
      <w:r w:rsidRPr="00EE7BB1">
        <w:rPr>
          <w:rFonts w:asciiTheme="minorHAnsi" w:hAnsiTheme="minorHAnsi" w:cstheme="minorHAnsi"/>
          <w:bCs/>
        </w:rPr>
        <w:t xml:space="preserve">to </w:t>
      </w:r>
      <w:r>
        <w:rPr>
          <w:rFonts w:asciiTheme="minorHAnsi" w:hAnsiTheme="minorHAnsi" w:cstheme="minorHAnsi"/>
          <w:bCs/>
        </w:rPr>
        <w:t xml:space="preserve">support </w:t>
      </w:r>
      <w:r w:rsidR="006B1F43">
        <w:rPr>
          <w:rFonts w:asciiTheme="minorHAnsi" w:hAnsiTheme="minorHAnsi" w:cstheme="minorHAnsi"/>
          <w:bCs/>
        </w:rPr>
        <w:t>the Director of Strategy and Fundraising</w:t>
      </w:r>
      <w:r>
        <w:rPr>
          <w:rFonts w:asciiTheme="minorHAnsi" w:hAnsiTheme="minorHAnsi" w:cstheme="minorHAnsi"/>
          <w:bCs/>
        </w:rPr>
        <w:t xml:space="preserve"> to realise the development</w:t>
      </w:r>
      <w:r w:rsidR="006B1F43">
        <w:rPr>
          <w:rFonts w:asciiTheme="minorHAnsi" w:hAnsiTheme="minorHAnsi" w:cstheme="minorHAnsi"/>
          <w:bCs/>
        </w:rPr>
        <w:t xml:space="preserve"> opportunities</w:t>
      </w:r>
      <w:r>
        <w:rPr>
          <w:rFonts w:asciiTheme="minorHAnsi" w:hAnsiTheme="minorHAnsi" w:cstheme="minorHAnsi"/>
          <w:bCs/>
        </w:rPr>
        <w:t xml:space="preserve"> in the co</w:t>
      </w:r>
      <w:r w:rsidR="000B6A71">
        <w:rPr>
          <w:rFonts w:asciiTheme="minorHAnsi" w:hAnsiTheme="minorHAnsi" w:cstheme="minorHAnsi"/>
          <w:bCs/>
        </w:rPr>
        <w:t>mpany’s ambitious business plan, and to work acros</w:t>
      </w:r>
      <w:r w:rsidR="006B1F43">
        <w:rPr>
          <w:rFonts w:asciiTheme="minorHAnsi" w:hAnsiTheme="minorHAnsi" w:cstheme="minorHAnsi"/>
          <w:bCs/>
        </w:rPr>
        <w:t xml:space="preserve">s a range of arts, cultural, </w:t>
      </w:r>
      <w:r w:rsidR="000B6A71">
        <w:rPr>
          <w:rFonts w:asciiTheme="minorHAnsi" w:hAnsiTheme="minorHAnsi" w:cstheme="minorHAnsi"/>
          <w:bCs/>
        </w:rPr>
        <w:t>community</w:t>
      </w:r>
      <w:r w:rsidR="006B1F43">
        <w:rPr>
          <w:rFonts w:asciiTheme="minorHAnsi" w:hAnsiTheme="minorHAnsi" w:cstheme="minorHAnsi"/>
          <w:bCs/>
        </w:rPr>
        <w:t xml:space="preserve"> and education</w:t>
      </w:r>
      <w:r w:rsidR="000B6A71">
        <w:rPr>
          <w:rFonts w:asciiTheme="minorHAnsi" w:hAnsiTheme="minorHAnsi" w:cstheme="minorHAnsi"/>
          <w:bCs/>
        </w:rPr>
        <w:t xml:space="preserve"> projects.</w:t>
      </w:r>
    </w:p>
    <w:p w14:paraId="12D7FE16" w14:textId="77777777" w:rsidR="00342CC7" w:rsidRDefault="00342CC7" w:rsidP="00342CC7">
      <w:pPr>
        <w:rPr>
          <w:b/>
        </w:rPr>
      </w:pPr>
    </w:p>
    <w:p w14:paraId="033B555B" w14:textId="52287AD8" w:rsidR="00342CC7" w:rsidRDefault="00342CC7" w:rsidP="00342CC7">
      <w:pPr>
        <w:rPr>
          <w:rFonts w:eastAsia="Calibri"/>
        </w:rPr>
      </w:pPr>
      <w:r w:rsidRPr="00EE7BB1">
        <w:rPr>
          <w:rFonts w:eastAsia="Calibri"/>
        </w:rPr>
        <w:t xml:space="preserve">The position will </w:t>
      </w:r>
      <w:r>
        <w:rPr>
          <w:rFonts w:eastAsia="Calibri"/>
        </w:rPr>
        <w:t xml:space="preserve">adopt a client portfolio, focussing on campaign, projects and development programmes and client fundraising. The </w:t>
      </w:r>
      <w:proofErr w:type="spellStart"/>
      <w:r>
        <w:rPr>
          <w:rFonts w:eastAsia="Calibri"/>
        </w:rPr>
        <w:t>postholder</w:t>
      </w:r>
      <w:proofErr w:type="spellEnd"/>
      <w:r>
        <w:rPr>
          <w:rFonts w:eastAsia="Calibri"/>
        </w:rPr>
        <w:t xml:space="preserve"> will also contribute to supporting Directors to develop </w:t>
      </w:r>
      <w:r w:rsidR="006B1F43">
        <w:rPr>
          <w:rFonts w:eastAsia="Calibri"/>
        </w:rPr>
        <w:t>new services linked to the company’s ambitious Business Plan.</w:t>
      </w:r>
    </w:p>
    <w:p w14:paraId="164642DA" w14:textId="77777777" w:rsidR="00342CC7" w:rsidRDefault="00342CC7" w:rsidP="00342CC7">
      <w:pPr>
        <w:rPr>
          <w:rFonts w:eastAsia="Calibri"/>
        </w:rPr>
      </w:pPr>
    </w:p>
    <w:p w14:paraId="207F60EB" w14:textId="77777777" w:rsidR="00342CC7" w:rsidRDefault="00342CC7" w:rsidP="00342C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role will suit an experienced manager </w:t>
      </w:r>
      <w:r>
        <w:rPr>
          <w:rFonts w:eastAsia="Calibri"/>
        </w:rPr>
        <w:t xml:space="preserve">keen to adopt a </w:t>
      </w:r>
      <w:r w:rsidRPr="00EE7BB1">
        <w:rPr>
          <w:rFonts w:eastAsia="Calibri"/>
        </w:rPr>
        <w:t>development role</w:t>
      </w:r>
      <w:r>
        <w:rPr>
          <w:rFonts w:asciiTheme="minorHAnsi" w:hAnsiTheme="minorHAnsi" w:cstheme="minorHAnsi"/>
        </w:rPr>
        <w:t xml:space="preserve"> to support the growth of </w:t>
      </w:r>
      <w:r w:rsidRPr="00ED1997">
        <w:rPr>
          <w:rFonts w:asciiTheme="minorHAnsi" w:hAnsiTheme="minorHAnsi" w:cstheme="minorHAnsi"/>
          <w:i/>
        </w:rPr>
        <w:t>Cause4</w:t>
      </w:r>
      <w:r>
        <w:rPr>
          <w:rFonts w:asciiTheme="minorHAnsi" w:hAnsiTheme="minorHAnsi" w:cstheme="minorHAnsi"/>
        </w:rPr>
        <w:t xml:space="preserve"> as an ambitious social enterprise.</w:t>
      </w:r>
      <w:r w:rsidR="000B6A71">
        <w:rPr>
          <w:rFonts w:asciiTheme="minorHAnsi" w:hAnsiTheme="minorHAnsi" w:cstheme="minorHAnsi"/>
        </w:rPr>
        <w:t xml:space="preserve"> A keen interest in arts and culture would be a benefit but is not essential.</w:t>
      </w:r>
    </w:p>
    <w:p w14:paraId="51B5D8EF" w14:textId="77777777" w:rsidR="00C029B8" w:rsidRPr="002546C8" w:rsidRDefault="00C029B8" w:rsidP="00500ED4">
      <w:pPr>
        <w:rPr>
          <w:b/>
          <w:u w:val="single"/>
        </w:rPr>
      </w:pPr>
    </w:p>
    <w:p w14:paraId="48502031" w14:textId="77777777" w:rsidR="00FC6B52" w:rsidRDefault="00C029B8" w:rsidP="007F1946">
      <w:pPr>
        <w:rPr>
          <w:b/>
        </w:rPr>
      </w:pPr>
      <w:r>
        <w:rPr>
          <w:b/>
        </w:rPr>
        <w:t>JOB PURPOSE:</w:t>
      </w:r>
      <w:r w:rsidR="007F1946">
        <w:rPr>
          <w:b/>
        </w:rPr>
        <w:tab/>
      </w:r>
      <w:r w:rsidR="007F1946">
        <w:rPr>
          <w:b/>
        </w:rPr>
        <w:tab/>
      </w:r>
    </w:p>
    <w:p w14:paraId="44EFC9B3" w14:textId="77777777" w:rsidR="00895FE9" w:rsidRDefault="005A1E01" w:rsidP="00FC6B52">
      <w:pPr>
        <w:pStyle w:val="ListParagraph"/>
        <w:numPr>
          <w:ilvl w:val="0"/>
          <w:numId w:val="8"/>
        </w:numPr>
      </w:pPr>
      <w:r w:rsidRPr="0083512D">
        <w:t xml:space="preserve">To contribute to the strategic and operational needs of </w:t>
      </w:r>
      <w:r w:rsidRPr="0083512D">
        <w:rPr>
          <w:i/>
        </w:rPr>
        <w:t>Cause</w:t>
      </w:r>
      <w:r w:rsidR="00FC6B52" w:rsidRPr="0083512D">
        <w:rPr>
          <w:i/>
        </w:rPr>
        <w:t>4</w:t>
      </w:r>
      <w:r w:rsidR="00FC6B52" w:rsidRPr="0083512D">
        <w:t>;</w:t>
      </w:r>
    </w:p>
    <w:p w14:paraId="3E199FF5" w14:textId="77777777" w:rsidR="0083512D" w:rsidRPr="0083512D" w:rsidRDefault="0083512D" w:rsidP="00FC6B52">
      <w:pPr>
        <w:pStyle w:val="ListParagraph"/>
        <w:numPr>
          <w:ilvl w:val="0"/>
          <w:numId w:val="8"/>
        </w:numPr>
      </w:pPr>
      <w:r>
        <w:t>To work with Directors to develop and construct campaigns, projects and development programmes for clients that are strategic and innovative;</w:t>
      </w:r>
    </w:p>
    <w:p w14:paraId="781A623A" w14:textId="77777777" w:rsidR="00FC6B52" w:rsidRDefault="00FC6B52" w:rsidP="00FC6B52">
      <w:pPr>
        <w:pStyle w:val="ListParagraph"/>
        <w:numPr>
          <w:ilvl w:val="0"/>
          <w:numId w:val="8"/>
        </w:numPr>
      </w:pPr>
      <w:r w:rsidRPr="0083512D">
        <w:t xml:space="preserve">To contribute to </w:t>
      </w:r>
      <w:r w:rsidRPr="0083512D">
        <w:rPr>
          <w:i/>
        </w:rPr>
        <w:t xml:space="preserve">Cause4’s </w:t>
      </w:r>
      <w:r w:rsidR="00342CC7" w:rsidRPr="00342CC7">
        <w:t xml:space="preserve">client </w:t>
      </w:r>
      <w:r w:rsidRPr="00342CC7">
        <w:t>fundraising activities,</w:t>
      </w:r>
      <w:r w:rsidRPr="0083512D">
        <w:t xml:space="preserve"> by maximising income from Trusts and Foundations, s</w:t>
      </w:r>
      <w:r w:rsidR="0083512D">
        <w:t>tatutory funders and individual</w:t>
      </w:r>
      <w:r w:rsidR="00FE0795">
        <w:t xml:space="preserve">s </w:t>
      </w:r>
      <w:r w:rsidR="0083512D">
        <w:t>in respect of client delivery</w:t>
      </w:r>
      <w:r w:rsidRPr="0083512D">
        <w:t>;</w:t>
      </w:r>
    </w:p>
    <w:p w14:paraId="27373E50" w14:textId="545FFDF6" w:rsidR="00902F5A" w:rsidRPr="0083512D" w:rsidRDefault="00902F5A" w:rsidP="00FC6B52">
      <w:pPr>
        <w:pStyle w:val="ListParagraph"/>
        <w:numPr>
          <w:ilvl w:val="0"/>
          <w:numId w:val="8"/>
        </w:numPr>
      </w:pPr>
      <w:r>
        <w:t xml:space="preserve">To manage key client relationships in conjunction with the </w:t>
      </w:r>
      <w:r w:rsidR="006B1F43">
        <w:t>Director of Strategy and Fundraising</w:t>
      </w:r>
      <w:r>
        <w:t>;</w:t>
      </w:r>
    </w:p>
    <w:p w14:paraId="0D5E44A1" w14:textId="77777777" w:rsidR="00902F5A" w:rsidRDefault="00895FE9" w:rsidP="00902F5A">
      <w:pPr>
        <w:pStyle w:val="ListParagraph"/>
        <w:numPr>
          <w:ilvl w:val="0"/>
          <w:numId w:val="8"/>
        </w:numPr>
      </w:pPr>
      <w:r w:rsidRPr="0083512D">
        <w:t>To develop and share expertise and networks in the areas of individual and corporate donors</w:t>
      </w:r>
      <w:r w:rsidR="00902F5A">
        <w:t xml:space="preserve"> across </w:t>
      </w:r>
      <w:r w:rsidR="00902F5A" w:rsidRPr="00902F5A">
        <w:rPr>
          <w:i/>
        </w:rPr>
        <w:t>Cause4’s</w:t>
      </w:r>
      <w:r w:rsidR="00902F5A">
        <w:t xml:space="preserve"> key areas of fundraising, philanthropy and social enterprise;</w:t>
      </w:r>
    </w:p>
    <w:p w14:paraId="747B857D" w14:textId="4E39E9F4" w:rsidR="00FC6B52" w:rsidRPr="0083512D" w:rsidRDefault="002546C8" w:rsidP="00902F5A">
      <w:pPr>
        <w:pStyle w:val="ListParagraph"/>
        <w:numPr>
          <w:ilvl w:val="0"/>
          <w:numId w:val="8"/>
        </w:numPr>
      </w:pPr>
      <w:r w:rsidRPr="0083512D">
        <w:t xml:space="preserve"> </w:t>
      </w:r>
      <w:r w:rsidR="00902F5A">
        <w:t>To support the development</w:t>
      </w:r>
      <w:r w:rsidRPr="0083512D">
        <w:t xml:space="preserve"> of</w:t>
      </w:r>
      <w:r w:rsidR="0083512D">
        <w:t xml:space="preserve"> </w:t>
      </w:r>
      <w:r w:rsidR="0083512D" w:rsidRPr="0083512D">
        <w:rPr>
          <w:i/>
        </w:rPr>
        <w:t>Cause4’s</w:t>
      </w:r>
      <w:r w:rsidR="0083512D">
        <w:t xml:space="preserve"> </w:t>
      </w:r>
      <w:r w:rsidR="007C61F7" w:rsidRPr="0083512D">
        <w:t>philanthropy service and soc</w:t>
      </w:r>
      <w:r w:rsidR="00902F5A">
        <w:t xml:space="preserve">ial enterprise programmes and </w:t>
      </w:r>
      <w:r w:rsidR="006B1F43">
        <w:t>our Entrepreneurship training</w:t>
      </w:r>
      <w:r w:rsidR="00902F5A">
        <w:t xml:space="preserve"> programme</w:t>
      </w:r>
      <w:r w:rsidR="006B1F43">
        <w:t>s</w:t>
      </w:r>
      <w:r w:rsidR="00902F5A">
        <w:t>.</w:t>
      </w:r>
    </w:p>
    <w:p w14:paraId="22CD5711" w14:textId="77777777" w:rsidR="00342CC7" w:rsidRDefault="00342CC7" w:rsidP="00C029B8">
      <w:pPr>
        <w:rPr>
          <w:b/>
        </w:rPr>
      </w:pPr>
    </w:p>
    <w:p w14:paraId="3A91E8F7" w14:textId="77777777" w:rsidR="005A1E01" w:rsidRDefault="00500ED4" w:rsidP="00500ED4">
      <w:pPr>
        <w:rPr>
          <w:rFonts w:asciiTheme="minorHAnsi" w:hAnsiTheme="minorHAnsi" w:cstheme="minorHAnsi"/>
        </w:rPr>
      </w:pPr>
      <w:r w:rsidRPr="00C029B8">
        <w:rPr>
          <w:rFonts w:asciiTheme="minorHAnsi" w:hAnsiTheme="minorHAnsi" w:cstheme="minorHAnsi"/>
          <w:b/>
          <w:bCs/>
        </w:rPr>
        <w:t>Objectives</w:t>
      </w:r>
    </w:p>
    <w:p w14:paraId="0AA311A4" w14:textId="77777777" w:rsidR="00C029B8" w:rsidRDefault="00500ED4" w:rsidP="005A1E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A1E01">
        <w:rPr>
          <w:rFonts w:asciiTheme="minorHAnsi" w:hAnsiTheme="minorHAnsi" w:cstheme="minorHAnsi"/>
        </w:rPr>
        <w:t xml:space="preserve">To ensure that </w:t>
      </w:r>
      <w:r w:rsidRPr="00F141B0">
        <w:rPr>
          <w:rFonts w:asciiTheme="minorHAnsi" w:hAnsiTheme="minorHAnsi" w:cstheme="minorHAnsi"/>
          <w:i/>
        </w:rPr>
        <w:t>Cause4</w:t>
      </w:r>
      <w:r w:rsidRPr="005A1E01">
        <w:rPr>
          <w:rFonts w:asciiTheme="minorHAnsi" w:hAnsiTheme="minorHAnsi" w:cstheme="minorHAnsi"/>
        </w:rPr>
        <w:t xml:space="preserve"> develops to its best potential as a productive and profitable enterprise with an excellent reputation amongst its clients</w:t>
      </w:r>
      <w:r w:rsidR="00C029B8" w:rsidRPr="005A1E01">
        <w:rPr>
          <w:rFonts w:asciiTheme="minorHAnsi" w:hAnsiTheme="minorHAnsi" w:cstheme="minorHAnsi"/>
        </w:rPr>
        <w:t>.</w:t>
      </w:r>
    </w:p>
    <w:p w14:paraId="6F6DCF96" w14:textId="77777777" w:rsidR="005A1E01" w:rsidRDefault="00E5632B" w:rsidP="00500E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</w:t>
      </w:r>
      <w:r w:rsidR="00C029B8" w:rsidRPr="005A1E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developing and </w:t>
      </w:r>
      <w:r w:rsidR="00C029B8" w:rsidRPr="005A1E01">
        <w:rPr>
          <w:rFonts w:asciiTheme="minorHAnsi" w:hAnsiTheme="minorHAnsi" w:cstheme="minorHAnsi"/>
        </w:rPr>
        <w:t xml:space="preserve">delivering </w:t>
      </w:r>
      <w:r w:rsidR="00811AF3">
        <w:rPr>
          <w:rFonts w:asciiTheme="minorHAnsi" w:hAnsiTheme="minorHAnsi" w:cstheme="minorHAnsi"/>
        </w:rPr>
        <w:t xml:space="preserve">successful </w:t>
      </w:r>
      <w:r w:rsidR="00882DA0">
        <w:rPr>
          <w:rFonts w:asciiTheme="minorHAnsi" w:hAnsiTheme="minorHAnsi" w:cstheme="minorHAnsi"/>
        </w:rPr>
        <w:t xml:space="preserve">client </w:t>
      </w:r>
      <w:r w:rsidR="00C029B8" w:rsidRPr="005A1E01">
        <w:rPr>
          <w:rFonts w:asciiTheme="minorHAnsi" w:hAnsiTheme="minorHAnsi" w:cstheme="minorHAnsi"/>
        </w:rPr>
        <w:t>fundraising and development programmes, t</w:t>
      </w:r>
      <w:r w:rsidR="00500ED4" w:rsidRPr="005A1E01">
        <w:rPr>
          <w:rFonts w:asciiTheme="minorHAnsi" w:hAnsiTheme="minorHAnsi" w:cstheme="minorHAnsi"/>
        </w:rPr>
        <w:t xml:space="preserve">o develop </w:t>
      </w:r>
      <w:r w:rsidR="00C029B8" w:rsidRPr="005A1E01">
        <w:rPr>
          <w:rFonts w:asciiTheme="minorHAnsi" w:hAnsiTheme="minorHAnsi" w:cstheme="minorHAnsi"/>
        </w:rPr>
        <w:t xml:space="preserve">a wide range of </w:t>
      </w:r>
      <w:r w:rsidR="00500ED4" w:rsidRPr="005A1E01">
        <w:rPr>
          <w:rFonts w:asciiTheme="minorHAnsi" w:hAnsiTheme="minorHAnsi" w:cstheme="minorHAnsi"/>
        </w:rPr>
        <w:t xml:space="preserve">skills and </w:t>
      </w:r>
      <w:r w:rsidR="00C029B8" w:rsidRPr="005A1E01">
        <w:rPr>
          <w:rFonts w:asciiTheme="minorHAnsi" w:hAnsiTheme="minorHAnsi" w:cstheme="minorHAnsi"/>
        </w:rPr>
        <w:t xml:space="preserve">experience </w:t>
      </w:r>
      <w:r w:rsidR="00500ED4" w:rsidRPr="005A1E01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will enhance your professional potential.</w:t>
      </w:r>
    </w:p>
    <w:p w14:paraId="62C1B184" w14:textId="77777777" w:rsidR="00500ED4" w:rsidRPr="00C029B8" w:rsidRDefault="00500ED4" w:rsidP="00500ED4">
      <w:pPr>
        <w:rPr>
          <w:rFonts w:asciiTheme="minorHAnsi" w:hAnsiTheme="minorHAnsi" w:cstheme="minorHAnsi"/>
        </w:rPr>
      </w:pPr>
    </w:p>
    <w:p w14:paraId="3BC3F0E4" w14:textId="77777777" w:rsidR="00E5632B" w:rsidRDefault="00500ED4" w:rsidP="00E5632B">
      <w:pPr>
        <w:ind w:left="567" w:hanging="567"/>
        <w:rPr>
          <w:rFonts w:asciiTheme="minorHAnsi" w:hAnsiTheme="minorHAnsi" w:cstheme="minorHAnsi"/>
          <w:b/>
          <w:bCs/>
        </w:rPr>
      </w:pPr>
      <w:r w:rsidRPr="00C029B8">
        <w:rPr>
          <w:rFonts w:asciiTheme="minorHAnsi" w:hAnsiTheme="minorHAnsi" w:cstheme="minorHAnsi"/>
          <w:b/>
          <w:bCs/>
        </w:rPr>
        <w:t>Principal Responsibilities</w:t>
      </w:r>
    </w:p>
    <w:p w14:paraId="66FD2FCB" w14:textId="77777777" w:rsidR="00FC6B52" w:rsidRPr="00FC6B52" w:rsidRDefault="005A1E01" w:rsidP="00FC6B5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FC6B52">
        <w:rPr>
          <w:rFonts w:asciiTheme="minorHAnsi" w:hAnsiTheme="minorHAnsi" w:cstheme="minorHAnsi"/>
          <w:bCs/>
        </w:rPr>
        <w:t>To work across all</w:t>
      </w:r>
      <w:r w:rsidR="00902F5A">
        <w:rPr>
          <w:rFonts w:asciiTheme="minorHAnsi" w:hAnsiTheme="minorHAnsi" w:cstheme="minorHAnsi"/>
          <w:bCs/>
        </w:rPr>
        <w:t xml:space="preserve"> client</w:t>
      </w:r>
      <w:r w:rsidRPr="00FC6B52">
        <w:rPr>
          <w:rFonts w:asciiTheme="minorHAnsi" w:hAnsiTheme="minorHAnsi" w:cstheme="minorHAnsi"/>
          <w:bCs/>
        </w:rPr>
        <w:t xml:space="preserve"> projects as required</w:t>
      </w:r>
      <w:r w:rsidR="003A6F75" w:rsidRPr="00FC6B52">
        <w:rPr>
          <w:rFonts w:asciiTheme="minorHAnsi" w:hAnsiTheme="minorHAnsi" w:cstheme="minorHAnsi"/>
          <w:bCs/>
        </w:rPr>
        <w:t xml:space="preserve">, and to raise income on a </w:t>
      </w:r>
      <w:proofErr w:type="gramStart"/>
      <w:r w:rsidR="003A6F75" w:rsidRPr="00FC6B52">
        <w:rPr>
          <w:rFonts w:asciiTheme="minorHAnsi" w:hAnsiTheme="minorHAnsi" w:cstheme="minorHAnsi"/>
          <w:bCs/>
        </w:rPr>
        <w:t>project by projec</w:t>
      </w:r>
      <w:r w:rsidR="00902F5A">
        <w:rPr>
          <w:rFonts w:asciiTheme="minorHAnsi" w:hAnsiTheme="minorHAnsi" w:cstheme="minorHAnsi"/>
          <w:bCs/>
        </w:rPr>
        <w:t>t</w:t>
      </w:r>
      <w:proofErr w:type="gramEnd"/>
      <w:r w:rsidR="00902F5A">
        <w:rPr>
          <w:rFonts w:asciiTheme="minorHAnsi" w:hAnsiTheme="minorHAnsi" w:cstheme="minorHAnsi"/>
          <w:bCs/>
        </w:rPr>
        <w:t xml:space="preserve"> basis according to each client</w:t>
      </w:r>
      <w:r w:rsidR="003A6F75" w:rsidRPr="00FC6B52">
        <w:rPr>
          <w:rFonts w:asciiTheme="minorHAnsi" w:hAnsiTheme="minorHAnsi" w:cstheme="minorHAnsi"/>
          <w:bCs/>
        </w:rPr>
        <w:t>’s development and fundraising plan</w:t>
      </w:r>
      <w:r w:rsidR="002E1769" w:rsidRPr="00FC6B52">
        <w:rPr>
          <w:rFonts w:asciiTheme="minorHAnsi" w:hAnsiTheme="minorHAnsi" w:cstheme="minorHAnsi"/>
          <w:bCs/>
        </w:rPr>
        <w:t>.</w:t>
      </w:r>
    </w:p>
    <w:p w14:paraId="1A1F7E34" w14:textId="77777777" w:rsidR="00882DA0" w:rsidRPr="005A1E01" w:rsidRDefault="00882DA0" w:rsidP="00882D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Pr="005A1E01">
        <w:rPr>
          <w:rFonts w:asciiTheme="minorHAnsi" w:hAnsiTheme="minorHAnsi" w:cstheme="minorHAnsi"/>
          <w:bCs/>
        </w:rPr>
        <w:t xml:space="preserve">o provide particular </w:t>
      </w:r>
      <w:r>
        <w:rPr>
          <w:rFonts w:asciiTheme="minorHAnsi" w:hAnsiTheme="minorHAnsi" w:cstheme="minorHAnsi"/>
          <w:bCs/>
        </w:rPr>
        <w:t xml:space="preserve">leadership and </w:t>
      </w:r>
      <w:r w:rsidRPr="005A1E01">
        <w:rPr>
          <w:rFonts w:asciiTheme="minorHAnsi" w:hAnsiTheme="minorHAnsi" w:cstheme="minorHAnsi"/>
          <w:bCs/>
        </w:rPr>
        <w:t xml:space="preserve">support in </w:t>
      </w:r>
      <w:r>
        <w:rPr>
          <w:rFonts w:asciiTheme="minorHAnsi" w:hAnsiTheme="minorHAnsi" w:cstheme="minorHAnsi"/>
          <w:bCs/>
        </w:rPr>
        <w:t>the development and delivery of f</w:t>
      </w:r>
      <w:r w:rsidRPr="005A1E01">
        <w:rPr>
          <w:rFonts w:asciiTheme="minorHAnsi" w:hAnsiTheme="minorHAnsi" w:cstheme="minorHAnsi"/>
          <w:bCs/>
        </w:rPr>
        <w:t xml:space="preserve">undraising </w:t>
      </w:r>
      <w:r>
        <w:rPr>
          <w:rFonts w:asciiTheme="minorHAnsi" w:hAnsiTheme="minorHAnsi" w:cstheme="minorHAnsi"/>
          <w:bCs/>
        </w:rPr>
        <w:t xml:space="preserve">strategies </w:t>
      </w:r>
      <w:proofErr w:type="gramStart"/>
      <w:r>
        <w:rPr>
          <w:rFonts w:asciiTheme="minorHAnsi" w:hAnsiTheme="minorHAnsi" w:cstheme="minorHAnsi"/>
          <w:bCs/>
        </w:rPr>
        <w:t xml:space="preserve">that </w:t>
      </w:r>
      <w:r w:rsidRPr="005A1E01">
        <w:rPr>
          <w:rFonts w:asciiTheme="minorHAnsi" w:hAnsiTheme="minorHAnsi" w:cstheme="minorHAnsi"/>
          <w:bCs/>
        </w:rPr>
        <w:t>engag</w:t>
      </w:r>
      <w:r>
        <w:rPr>
          <w:rFonts w:asciiTheme="minorHAnsi" w:hAnsiTheme="minorHAnsi" w:cstheme="minorHAnsi"/>
          <w:bCs/>
        </w:rPr>
        <w:t>e</w:t>
      </w:r>
      <w:proofErr w:type="gramEnd"/>
      <w:r w:rsidRPr="005A1E0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and win support from statutory funders, trusts and foundations, individuals and corporate donors</w:t>
      </w:r>
      <w:r w:rsidRPr="005A1E01">
        <w:rPr>
          <w:rFonts w:asciiTheme="minorHAnsi" w:hAnsiTheme="minorHAnsi" w:cstheme="minorHAnsi"/>
          <w:bCs/>
        </w:rPr>
        <w:t>.</w:t>
      </w:r>
    </w:p>
    <w:p w14:paraId="4539433E" w14:textId="3C49F060" w:rsidR="00902F5A" w:rsidRDefault="00902F5A" w:rsidP="00902F5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develop and support junior colleagues in meeting their goals and targets, ensuring a healthy and robust team culture. To manage </w:t>
      </w:r>
      <w:r w:rsidRPr="0083512D">
        <w:rPr>
          <w:rFonts w:asciiTheme="minorHAnsi" w:hAnsiTheme="minorHAnsi" w:cstheme="minorHAnsi"/>
          <w:i/>
        </w:rPr>
        <w:t xml:space="preserve">Cause4 </w:t>
      </w:r>
      <w:r>
        <w:rPr>
          <w:rFonts w:asciiTheme="minorHAnsi" w:hAnsiTheme="minorHAnsi" w:cstheme="minorHAnsi"/>
        </w:rPr>
        <w:t>A</w:t>
      </w:r>
      <w:r w:rsidR="006B1F43">
        <w:rPr>
          <w:rFonts w:asciiTheme="minorHAnsi" w:hAnsiTheme="minorHAnsi" w:cstheme="minorHAnsi"/>
        </w:rPr>
        <w:t>ssociates</w:t>
      </w:r>
      <w:r>
        <w:rPr>
          <w:rFonts w:asciiTheme="minorHAnsi" w:hAnsiTheme="minorHAnsi" w:cstheme="minorHAnsi"/>
        </w:rPr>
        <w:t xml:space="preserve"> and interns as required.</w:t>
      </w:r>
    </w:p>
    <w:p w14:paraId="40D57DC3" w14:textId="77777777" w:rsidR="005A1E01" w:rsidRDefault="005A1E01" w:rsidP="00E563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5A1E01">
        <w:rPr>
          <w:rFonts w:asciiTheme="minorHAnsi" w:hAnsiTheme="minorHAnsi" w:cstheme="minorHAnsi"/>
        </w:rPr>
        <w:t xml:space="preserve">o lead on specific projects as required or assume a delegated leadership role, including taking responsibility for all aspects of </w:t>
      </w:r>
      <w:r w:rsidR="00902F5A">
        <w:rPr>
          <w:rFonts w:asciiTheme="minorHAnsi" w:hAnsiTheme="minorHAnsi" w:cstheme="minorHAnsi"/>
        </w:rPr>
        <w:t xml:space="preserve">client </w:t>
      </w:r>
      <w:r w:rsidRPr="005A1E01">
        <w:rPr>
          <w:rFonts w:asciiTheme="minorHAnsi" w:hAnsiTheme="minorHAnsi" w:cstheme="minorHAnsi"/>
        </w:rPr>
        <w:t>project development, project management and delivery</w:t>
      </w:r>
      <w:r w:rsidR="007F2270">
        <w:rPr>
          <w:rFonts w:asciiTheme="minorHAnsi" w:hAnsiTheme="minorHAnsi" w:cstheme="minorHAnsi"/>
        </w:rPr>
        <w:t>.</w:t>
      </w:r>
    </w:p>
    <w:p w14:paraId="59466C51" w14:textId="77777777" w:rsidR="003A6F75" w:rsidRDefault="003A6F75" w:rsidP="00E563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identify new opportunities for the on-going business development of </w:t>
      </w:r>
      <w:r w:rsidRPr="00FE0795">
        <w:rPr>
          <w:rFonts w:asciiTheme="minorHAnsi" w:hAnsiTheme="minorHAnsi" w:cstheme="minorHAnsi"/>
          <w:i/>
        </w:rPr>
        <w:t>Cause4.</w:t>
      </w:r>
    </w:p>
    <w:p w14:paraId="7DB64E64" w14:textId="77777777" w:rsidR="003A6F75" w:rsidRDefault="003A6F75" w:rsidP="00E563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To build on existing networks, and to develop new networks for the wider benefit of both </w:t>
      </w:r>
      <w:r w:rsidRPr="00FE0795">
        <w:rPr>
          <w:rFonts w:asciiTheme="minorHAnsi" w:hAnsiTheme="minorHAnsi" w:cstheme="minorHAnsi"/>
          <w:i/>
        </w:rPr>
        <w:t>Cause4</w:t>
      </w:r>
      <w:r>
        <w:rPr>
          <w:rFonts w:asciiTheme="minorHAnsi" w:hAnsiTheme="minorHAnsi" w:cstheme="minorHAnsi"/>
        </w:rPr>
        <w:t xml:space="preserve"> and individual colleagues.</w:t>
      </w:r>
    </w:p>
    <w:p w14:paraId="55EA52E7" w14:textId="7C1E3B02" w:rsidR="007C61F7" w:rsidRPr="005A1E01" w:rsidRDefault="007C61F7" w:rsidP="00E563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902F5A">
        <w:rPr>
          <w:rFonts w:asciiTheme="minorHAnsi" w:hAnsiTheme="minorHAnsi" w:cstheme="minorHAnsi"/>
        </w:rPr>
        <w:t xml:space="preserve">contribute to and </w:t>
      </w:r>
      <w:r>
        <w:rPr>
          <w:rFonts w:asciiTheme="minorHAnsi" w:hAnsiTheme="minorHAnsi" w:cstheme="minorHAnsi"/>
        </w:rPr>
        <w:t xml:space="preserve">support the development of </w:t>
      </w:r>
      <w:r w:rsidRPr="0083512D">
        <w:rPr>
          <w:rFonts w:asciiTheme="minorHAnsi" w:hAnsiTheme="minorHAnsi" w:cstheme="minorHAnsi"/>
          <w:i/>
        </w:rPr>
        <w:t>Cause4’s</w:t>
      </w:r>
      <w:r>
        <w:rPr>
          <w:rFonts w:asciiTheme="minorHAnsi" w:hAnsiTheme="minorHAnsi" w:cstheme="minorHAnsi"/>
        </w:rPr>
        <w:t xml:space="preserve"> blog and events programme www.</w:t>
      </w:r>
      <w:r w:rsidR="006B1F43">
        <w:rPr>
          <w:rFonts w:asciiTheme="minorHAnsi" w:hAnsiTheme="minorHAnsi" w:cstheme="minorHAnsi"/>
        </w:rPr>
        <w:t>cause4.co.uk.</w:t>
      </w:r>
    </w:p>
    <w:p w14:paraId="197B5C6F" w14:textId="77777777" w:rsidR="00500ED4" w:rsidRPr="00C029B8" w:rsidRDefault="00500ED4" w:rsidP="00500ED4">
      <w:pPr>
        <w:ind w:left="567" w:hanging="567"/>
        <w:rPr>
          <w:rFonts w:asciiTheme="minorHAnsi" w:hAnsiTheme="minorHAnsi" w:cstheme="minorHAnsi"/>
        </w:rPr>
      </w:pPr>
      <w:r w:rsidRPr="00C029B8">
        <w:rPr>
          <w:rFonts w:asciiTheme="minorHAnsi" w:hAnsiTheme="minorHAnsi" w:cstheme="minorHAnsi"/>
        </w:rPr>
        <w:t xml:space="preserve"> </w:t>
      </w:r>
    </w:p>
    <w:p w14:paraId="2C95D31C" w14:textId="77777777" w:rsidR="007F1946" w:rsidRPr="00C029B8" w:rsidRDefault="00500ED4" w:rsidP="00500ED4">
      <w:pPr>
        <w:rPr>
          <w:rFonts w:asciiTheme="minorHAnsi" w:hAnsiTheme="minorHAnsi" w:cstheme="minorHAnsi"/>
          <w:b/>
          <w:bCs/>
        </w:rPr>
      </w:pPr>
      <w:r w:rsidRPr="00C029B8">
        <w:rPr>
          <w:rFonts w:asciiTheme="minorHAnsi" w:hAnsiTheme="minorHAnsi" w:cstheme="minorHAnsi"/>
          <w:b/>
          <w:bCs/>
        </w:rPr>
        <w:t>Knowledge</w:t>
      </w:r>
      <w:r w:rsidR="007F1946">
        <w:rPr>
          <w:rFonts w:asciiTheme="minorHAnsi" w:hAnsiTheme="minorHAnsi" w:cstheme="minorHAnsi"/>
          <w:b/>
          <w:bCs/>
        </w:rPr>
        <w:t>, Skills</w:t>
      </w:r>
      <w:r w:rsidRPr="00C029B8">
        <w:rPr>
          <w:rFonts w:asciiTheme="minorHAnsi" w:hAnsiTheme="minorHAnsi" w:cstheme="minorHAnsi"/>
          <w:b/>
          <w:bCs/>
        </w:rPr>
        <w:t xml:space="preserve"> and Experience</w:t>
      </w:r>
    </w:p>
    <w:p w14:paraId="0AD0A946" w14:textId="3B8A1C49" w:rsidR="00D82E55" w:rsidRDefault="00FC6B52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least t</w:t>
      </w:r>
      <w:r w:rsidR="006F2A3E">
        <w:rPr>
          <w:rFonts w:asciiTheme="minorHAnsi" w:hAnsiTheme="minorHAnsi" w:cstheme="minorHAnsi"/>
        </w:rPr>
        <w:t>hree</w:t>
      </w:r>
      <w:r>
        <w:rPr>
          <w:rFonts w:asciiTheme="minorHAnsi" w:hAnsiTheme="minorHAnsi" w:cstheme="minorHAnsi"/>
        </w:rPr>
        <w:t xml:space="preserve"> years</w:t>
      </w:r>
      <w:r w:rsidR="00500ED4" w:rsidRPr="007F2270">
        <w:rPr>
          <w:rFonts w:asciiTheme="minorHAnsi" w:hAnsiTheme="minorHAnsi" w:cstheme="minorHAnsi"/>
        </w:rPr>
        <w:t xml:space="preserve"> fundraising</w:t>
      </w:r>
      <w:r>
        <w:rPr>
          <w:rFonts w:asciiTheme="minorHAnsi" w:hAnsiTheme="minorHAnsi" w:cstheme="minorHAnsi"/>
        </w:rPr>
        <w:t xml:space="preserve"> experience</w:t>
      </w:r>
      <w:r w:rsidR="007C61F7">
        <w:rPr>
          <w:rFonts w:asciiTheme="minorHAnsi" w:hAnsiTheme="minorHAnsi" w:cstheme="minorHAnsi"/>
        </w:rPr>
        <w:t xml:space="preserve">, across </w:t>
      </w:r>
      <w:r w:rsidR="00902F5A">
        <w:rPr>
          <w:rFonts w:asciiTheme="minorHAnsi" w:hAnsiTheme="minorHAnsi" w:cstheme="minorHAnsi"/>
        </w:rPr>
        <w:t xml:space="preserve">key </w:t>
      </w:r>
      <w:r w:rsidR="007C61F7">
        <w:rPr>
          <w:rFonts w:asciiTheme="minorHAnsi" w:hAnsiTheme="minorHAnsi" w:cstheme="minorHAnsi"/>
        </w:rPr>
        <w:t>fundraising disciplines</w:t>
      </w:r>
      <w:r w:rsidR="006F2A3E">
        <w:rPr>
          <w:rFonts w:asciiTheme="minorHAnsi" w:hAnsiTheme="minorHAnsi" w:cstheme="minorHAnsi"/>
        </w:rPr>
        <w:t>, ideally with some line management experience</w:t>
      </w:r>
    </w:p>
    <w:p w14:paraId="01FA9C94" w14:textId="77777777" w:rsidR="00FE0795" w:rsidRDefault="00FE0795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think strategically to create programme and campaign solutions for clients</w:t>
      </w:r>
    </w:p>
    <w:p w14:paraId="06558B72" w14:textId="77777777" w:rsidR="00FE0795" w:rsidRDefault="00FE0795" w:rsidP="00FE0795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7F2270">
        <w:rPr>
          <w:rFonts w:asciiTheme="minorHAnsi" w:hAnsiTheme="minorHAnsi" w:cstheme="minorHAnsi"/>
        </w:rPr>
        <w:t>Experience in preparing reports and presentations</w:t>
      </w:r>
      <w:r>
        <w:rPr>
          <w:rFonts w:asciiTheme="minorHAnsi" w:hAnsiTheme="minorHAnsi" w:cstheme="minorHAnsi"/>
        </w:rPr>
        <w:t>, which require strategic thought</w:t>
      </w:r>
    </w:p>
    <w:p w14:paraId="1AD3584E" w14:textId="77777777" w:rsidR="00500ED4" w:rsidRDefault="00D82E55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</w:t>
      </w:r>
      <w:r w:rsidR="00FC6B52">
        <w:rPr>
          <w:rFonts w:asciiTheme="minorHAnsi" w:hAnsiTheme="minorHAnsi" w:cstheme="minorHAnsi"/>
        </w:rPr>
        <w:t xml:space="preserve"> </w:t>
      </w:r>
      <w:r w:rsidR="00500ED4" w:rsidRPr="007F2270">
        <w:rPr>
          <w:rFonts w:asciiTheme="minorHAnsi" w:hAnsiTheme="minorHAnsi" w:cstheme="minorHAnsi"/>
        </w:rPr>
        <w:t>communication skills</w:t>
      </w:r>
      <w:r w:rsidR="00FC6B52">
        <w:rPr>
          <w:rFonts w:asciiTheme="minorHAnsi" w:hAnsiTheme="minorHAnsi" w:cstheme="minorHAnsi"/>
        </w:rPr>
        <w:t>, in both written and aural form</w:t>
      </w:r>
    </w:p>
    <w:p w14:paraId="38EF622C" w14:textId="77777777" w:rsidR="00FC6B52" w:rsidRDefault="00FC6B52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Outstanding inter-personal skills </w:t>
      </w:r>
    </w:p>
    <w:p w14:paraId="52960544" w14:textId="77777777" w:rsidR="00500ED4" w:rsidRDefault="00500ED4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7F2270">
        <w:rPr>
          <w:rFonts w:asciiTheme="minorHAnsi" w:hAnsiTheme="minorHAnsi" w:cstheme="minorHAnsi"/>
        </w:rPr>
        <w:t xml:space="preserve">Strong </w:t>
      </w:r>
      <w:r w:rsidR="007F1946">
        <w:rPr>
          <w:rFonts w:asciiTheme="minorHAnsi" w:hAnsiTheme="minorHAnsi" w:cstheme="minorHAnsi"/>
        </w:rPr>
        <w:t xml:space="preserve">numeracy, </w:t>
      </w:r>
      <w:r w:rsidRPr="007F2270">
        <w:rPr>
          <w:rFonts w:asciiTheme="minorHAnsi" w:hAnsiTheme="minorHAnsi" w:cstheme="minorHAnsi"/>
        </w:rPr>
        <w:t>organisational and administrative skills</w:t>
      </w:r>
    </w:p>
    <w:p w14:paraId="6054EA9A" w14:textId="77777777" w:rsidR="00500ED4" w:rsidRDefault="00500ED4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7F2270">
        <w:rPr>
          <w:rFonts w:asciiTheme="minorHAnsi" w:hAnsiTheme="minorHAnsi" w:cstheme="minorHAnsi"/>
        </w:rPr>
        <w:t>The ability to pay close attention to detail</w:t>
      </w:r>
      <w:r w:rsidR="00FC6B52">
        <w:rPr>
          <w:rFonts w:asciiTheme="minorHAnsi" w:hAnsiTheme="minorHAnsi" w:cstheme="minorHAnsi"/>
        </w:rPr>
        <w:t xml:space="preserve">, manage deliverables </w:t>
      </w:r>
      <w:r w:rsidR="00236723">
        <w:rPr>
          <w:rFonts w:asciiTheme="minorHAnsi" w:hAnsiTheme="minorHAnsi" w:cstheme="minorHAnsi"/>
        </w:rPr>
        <w:t xml:space="preserve">and </w:t>
      </w:r>
      <w:r w:rsidR="00D82E55">
        <w:rPr>
          <w:rFonts w:asciiTheme="minorHAnsi" w:hAnsiTheme="minorHAnsi" w:cstheme="minorHAnsi"/>
        </w:rPr>
        <w:t xml:space="preserve">to </w:t>
      </w:r>
      <w:r w:rsidR="00236723">
        <w:rPr>
          <w:rFonts w:asciiTheme="minorHAnsi" w:hAnsiTheme="minorHAnsi" w:cstheme="minorHAnsi"/>
        </w:rPr>
        <w:t>meet deadlines</w:t>
      </w:r>
    </w:p>
    <w:p w14:paraId="34B8FB2D" w14:textId="77777777" w:rsidR="007F2270" w:rsidRDefault="00236723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</w:t>
      </w:r>
      <w:r w:rsidR="007F2270">
        <w:rPr>
          <w:rFonts w:asciiTheme="minorHAnsi" w:hAnsiTheme="minorHAnsi" w:cstheme="minorHAnsi"/>
        </w:rPr>
        <w:t xml:space="preserve">work creatively and develop tailored </w:t>
      </w:r>
      <w:r>
        <w:rPr>
          <w:rFonts w:asciiTheme="minorHAnsi" w:hAnsiTheme="minorHAnsi" w:cstheme="minorHAnsi"/>
        </w:rPr>
        <w:t>responses</w:t>
      </w:r>
    </w:p>
    <w:p w14:paraId="3788B009" w14:textId="77777777" w:rsidR="007F1946" w:rsidRDefault="007F1946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of developing project budgets and objectives</w:t>
      </w:r>
    </w:p>
    <w:p w14:paraId="11D61613" w14:textId="32702D05" w:rsidR="00500ED4" w:rsidRDefault="006B1F43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standard of IT and digital s</w:t>
      </w:r>
      <w:r w:rsidR="00500ED4" w:rsidRPr="007F2270">
        <w:rPr>
          <w:rFonts w:asciiTheme="minorHAnsi" w:hAnsiTheme="minorHAnsi" w:cstheme="minorHAnsi"/>
        </w:rPr>
        <w:t>kills, particularly MS Office applications</w:t>
      </w:r>
    </w:p>
    <w:p w14:paraId="5D199158" w14:textId="77777777" w:rsidR="00500ED4" w:rsidRDefault="00FE0795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strong team player, proactive in support of the development of junior staff</w:t>
      </w:r>
    </w:p>
    <w:p w14:paraId="38E9D0E2" w14:textId="77777777" w:rsidR="00500ED4" w:rsidRDefault="00500ED4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7F2270">
        <w:rPr>
          <w:rFonts w:asciiTheme="minorHAnsi" w:hAnsiTheme="minorHAnsi" w:cstheme="minorHAnsi"/>
        </w:rPr>
        <w:t>Ability to operate with d</w:t>
      </w:r>
      <w:bookmarkStart w:id="4" w:name="_GoBack"/>
      <w:bookmarkEnd w:id="4"/>
      <w:r w:rsidRPr="007F2270">
        <w:rPr>
          <w:rFonts w:asciiTheme="minorHAnsi" w:hAnsiTheme="minorHAnsi" w:cstheme="minorHAnsi"/>
        </w:rPr>
        <w:t>iplomacy, tact and with high levels of confidentiality</w:t>
      </w:r>
    </w:p>
    <w:p w14:paraId="7CFF47DD" w14:textId="77777777" w:rsidR="00500ED4" w:rsidRPr="007F2270" w:rsidRDefault="00500ED4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7F2270">
        <w:rPr>
          <w:rFonts w:asciiTheme="minorHAnsi" w:hAnsiTheme="minorHAnsi" w:cstheme="minorHAnsi"/>
        </w:rPr>
        <w:t xml:space="preserve">Desirable personal qualities – conscientious, </w:t>
      </w:r>
      <w:r w:rsidR="00FC6B52">
        <w:rPr>
          <w:rFonts w:asciiTheme="minorHAnsi" w:hAnsiTheme="minorHAnsi" w:cstheme="minorHAnsi"/>
        </w:rPr>
        <w:t xml:space="preserve">motivated, drive, outgoing, </w:t>
      </w:r>
      <w:r w:rsidRPr="007F2270">
        <w:rPr>
          <w:rFonts w:asciiTheme="minorHAnsi" w:hAnsiTheme="minorHAnsi" w:cstheme="minorHAnsi"/>
        </w:rPr>
        <w:t>energetic, and deter</w:t>
      </w:r>
      <w:r w:rsidR="007F2270" w:rsidRPr="007F2270">
        <w:rPr>
          <w:rFonts w:asciiTheme="minorHAnsi" w:hAnsiTheme="minorHAnsi" w:cstheme="minorHAnsi"/>
        </w:rPr>
        <w:t>m</w:t>
      </w:r>
      <w:r w:rsidRPr="007F2270">
        <w:rPr>
          <w:rFonts w:asciiTheme="minorHAnsi" w:hAnsiTheme="minorHAnsi" w:cstheme="minorHAnsi"/>
        </w:rPr>
        <w:t xml:space="preserve">ined; </w:t>
      </w:r>
      <w:r w:rsidRPr="007F2270">
        <w:rPr>
          <w:rFonts w:asciiTheme="minorHAnsi" w:hAnsiTheme="minorHAnsi" w:cstheme="minorHAnsi"/>
          <w:snapToGrid w:val="0"/>
        </w:rPr>
        <w:t>persuasive, articulate, able to advocate, debate and persuade</w:t>
      </w:r>
    </w:p>
    <w:p w14:paraId="6874DA5A" w14:textId="77777777" w:rsidR="00500ED4" w:rsidRPr="000B6A71" w:rsidRDefault="00500ED4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 w:rsidRPr="007F2270">
        <w:rPr>
          <w:rFonts w:asciiTheme="minorHAnsi" w:hAnsiTheme="minorHAnsi" w:cstheme="minorHAnsi"/>
          <w:snapToGrid w:val="0"/>
        </w:rPr>
        <w:t>Passionate commitment to the work of charities</w:t>
      </w:r>
      <w:r w:rsidR="00902F5A">
        <w:rPr>
          <w:rFonts w:asciiTheme="minorHAnsi" w:hAnsiTheme="minorHAnsi" w:cstheme="minorHAnsi"/>
          <w:snapToGrid w:val="0"/>
        </w:rPr>
        <w:t>, social enterprises</w:t>
      </w:r>
      <w:r w:rsidR="002546C8">
        <w:rPr>
          <w:rFonts w:asciiTheme="minorHAnsi" w:hAnsiTheme="minorHAnsi" w:cstheme="minorHAnsi"/>
          <w:snapToGrid w:val="0"/>
        </w:rPr>
        <w:t xml:space="preserve"> and </w:t>
      </w:r>
      <w:r w:rsidR="007C61F7">
        <w:rPr>
          <w:rFonts w:asciiTheme="minorHAnsi" w:hAnsiTheme="minorHAnsi" w:cstheme="minorHAnsi"/>
          <w:snapToGrid w:val="0"/>
        </w:rPr>
        <w:t>philanthropy</w:t>
      </w:r>
    </w:p>
    <w:p w14:paraId="65E98C47" w14:textId="50B5070A" w:rsidR="000B6A71" w:rsidRPr="007362C0" w:rsidRDefault="000B6A71" w:rsidP="007F2270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An expertise in one or more of our key disciplines of c</w:t>
      </w:r>
      <w:r w:rsidR="006B1F43">
        <w:rPr>
          <w:rFonts w:asciiTheme="minorHAnsi" w:hAnsiTheme="minorHAnsi" w:cstheme="minorHAnsi"/>
          <w:snapToGrid w:val="0"/>
        </w:rPr>
        <w:t>harity</w:t>
      </w:r>
      <w:r>
        <w:rPr>
          <w:rFonts w:asciiTheme="minorHAnsi" w:hAnsiTheme="minorHAnsi" w:cstheme="minorHAnsi"/>
          <w:snapToGrid w:val="0"/>
        </w:rPr>
        <w:t>, arts, sport or education.</w:t>
      </w:r>
    </w:p>
    <w:p w14:paraId="5BADCA6C" w14:textId="4531D746" w:rsidR="007362C0" w:rsidRPr="007362C0" w:rsidRDefault="007362C0" w:rsidP="007362C0">
      <w:pPr>
        <w:spacing w:after="240"/>
        <w:rPr>
          <w:rFonts w:asciiTheme="minorHAnsi" w:hAnsiTheme="minorHAnsi" w:cstheme="minorHAnsi"/>
          <w:b/>
          <w:u w:val="single"/>
        </w:rPr>
      </w:pPr>
      <w:r w:rsidRPr="007362C0">
        <w:rPr>
          <w:rFonts w:asciiTheme="minorHAnsi" w:hAnsiTheme="minorHAnsi" w:cstheme="minorHAnsi"/>
          <w:b/>
        </w:rPr>
        <w:t xml:space="preserve">Please complete the application form which can be found </w:t>
      </w:r>
      <w:hyperlink r:id="rId7" w:history="1">
        <w:r w:rsidRPr="0082126C">
          <w:rPr>
            <w:rStyle w:val="Hyperlink"/>
            <w:rFonts w:asciiTheme="minorHAnsi" w:hAnsiTheme="minorHAnsi" w:cstheme="minorHAnsi"/>
            <w:b/>
          </w:rPr>
          <w:t>here</w:t>
        </w:r>
      </w:hyperlink>
      <w:r w:rsidRPr="007362C0">
        <w:rPr>
          <w:rFonts w:asciiTheme="minorHAnsi" w:hAnsiTheme="minorHAnsi" w:cstheme="minorHAnsi"/>
          <w:b/>
        </w:rPr>
        <w:t xml:space="preserve"> and equal opportunities monitoring form which can be found </w:t>
      </w:r>
      <w:hyperlink r:id="rId8" w:history="1">
        <w:r w:rsidRPr="007362C0">
          <w:rPr>
            <w:rStyle w:val="Hyperlink"/>
            <w:rFonts w:asciiTheme="minorHAnsi" w:hAnsiTheme="minorHAnsi" w:cstheme="minorHAnsi"/>
            <w:b/>
          </w:rPr>
          <w:t>here</w:t>
        </w:r>
      </w:hyperlink>
      <w:r w:rsidRPr="007362C0">
        <w:rPr>
          <w:rFonts w:asciiTheme="minorHAnsi" w:hAnsiTheme="minorHAnsi" w:cstheme="minorHAnsi"/>
          <w:b/>
        </w:rPr>
        <w:t xml:space="preserve"> and return to </w:t>
      </w:r>
      <w:r>
        <w:rPr>
          <w:rFonts w:asciiTheme="minorHAnsi" w:hAnsiTheme="minorHAnsi" w:cstheme="minorHAnsi"/>
          <w:b/>
        </w:rPr>
        <w:t>Alan Watt</w:t>
      </w:r>
      <w:r w:rsidRPr="007362C0">
        <w:rPr>
          <w:rFonts w:asciiTheme="minorHAnsi" w:hAnsiTheme="minorHAnsi" w:cstheme="minorHAnsi"/>
          <w:b/>
        </w:rPr>
        <w:t xml:space="preserve">, </w:t>
      </w:r>
      <w:r w:rsidRPr="007362C0">
        <w:rPr>
          <w:rFonts w:asciiTheme="minorHAnsi" w:hAnsiTheme="minorHAnsi" w:cstheme="minorHAnsi"/>
          <w:b/>
          <w:lang w:val="en-US"/>
        </w:rPr>
        <w:t>Director of Strategy &amp; Fundraising</w:t>
      </w:r>
      <w:r>
        <w:rPr>
          <w:rFonts w:asciiTheme="minorHAnsi" w:hAnsiTheme="minorHAnsi" w:cstheme="minorHAnsi"/>
          <w:b/>
          <w:lang w:val="en-US"/>
        </w:rPr>
        <w:t xml:space="preserve"> </w:t>
      </w:r>
      <w:hyperlink r:id="rId9" w:history="1">
        <w:r w:rsidRPr="003A4319">
          <w:rPr>
            <w:rStyle w:val="Hyperlink"/>
            <w:rFonts w:asciiTheme="minorHAnsi" w:hAnsiTheme="minorHAnsi" w:cstheme="minorHAnsi"/>
            <w:b/>
          </w:rPr>
          <w:t>alan.watt@cause4.</w:t>
        </w:r>
        <w:r w:rsidRPr="003A4319">
          <w:rPr>
            <w:rStyle w:val="Hyperlink"/>
            <w:rFonts w:asciiTheme="minorHAnsi" w:hAnsiTheme="minorHAnsi" w:cstheme="minorHAnsi"/>
            <w:b/>
          </w:rPr>
          <w:t>c</w:t>
        </w:r>
        <w:r w:rsidRPr="003A4319">
          <w:rPr>
            <w:rStyle w:val="Hyperlink"/>
            <w:rFonts w:asciiTheme="minorHAnsi" w:hAnsiTheme="minorHAnsi" w:cstheme="minorHAnsi"/>
            <w:b/>
          </w:rPr>
          <w:t>o.uk</w:t>
        </w:r>
      </w:hyperlink>
      <w:r w:rsidRPr="007362C0">
        <w:rPr>
          <w:rFonts w:asciiTheme="minorHAnsi" w:hAnsiTheme="minorHAnsi" w:cstheme="minorHAnsi"/>
          <w:b/>
        </w:rPr>
        <w:t xml:space="preserve"> by </w:t>
      </w:r>
      <w:r>
        <w:rPr>
          <w:rFonts w:asciiTheme="minorHAnsi" w:hAnsiTheme="minorHAnsi" w:cstheme="minorHAnsi"/>
          <w:b/>
          <w:u w:val="single"/>
        </w:rPr>
        <w:t>Friday 28</w:t>
      </w:r>
      <w:r w:rsidRPr="007362C0">
        <w:rPr>
          <w:rFonts w:asciiTheme="minorHAnsi" w:hAnsiTheme="minorHAnsi" w:cstheme="minorHAnsi"/>
          <w:b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7362C0">
        <w:rPr>
          <w:rFonts w:asciiTheme="minorHAnsi" w:hAnsiTheme="minorHAnsi" w:cstheme="minorHAnsi"/>
          <w:b/>
          <w:u w:val="single"/>
        </w:rPr>
        <w:t>August 2015.</w:t>
      </w:r>
    </w:p>
    <w:p w14:paraId="105022C8" w14:textId="77777777" w:rsidR="007362C0" w:rsidRPr="007362C0" w:rsidRDefault="007362C0" w:rsidP="007362C0">
      <w:pPr>
        <w:spacing w:after="240"/>
        <w:rPr>
          <w:rFonts w:asciiTheme="minorHAnsi" w:hAnsiTheme="minorHAnsi" w:cstheme="minorHAnsi"/>
        </w:rPr>
      </w:pPr>
    </w:p>
    <w:p w14:paraId="58F593F9" w14:textId="147BE625" w:rsidR="004B7282" w:rsidRPr="004B7282" w:rsidRDefault="004B7282">
      <w:pPr>
        <w:rPr>
          <w:rFonts w:asciiTheme="minorHAnsi" w:hAnsiTheme="minorHAnsi" w:cstheme="minorHAnsi"/>
          <w:b/>
        </w:rPr>
      </w:pPr>
    </w:p>
    <w:sectPr w:rsidR="004B7282" w:rsidRPr="004B7282" w:rsidSect="00C029B8">
      <w:pgSz w:w="11906" w:h="16838"/>
      <w:pgMar w:top="851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C72"/>
    <w:multiLevelType w:val="hybridMultilevel"/>
    <w:tmpl w:val="47D88F04"/>
    <w:lvl w:ilvl="0" w:tplc="FA70301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36087B"/>
    <w:multiLevelType w:val="hybridMultilevel"/>
    <w:tmpl w:val="805A9F48"/>
    <w:lvl w:ilvl="0" w:tplc="4690996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341E94"/>
    <w:multiLevelType w:val="hybridMultilevel"/>
    <w:tmpl w:val="ADB6B1F6"/>
    <w:lvl w:ilvl="0" w:tplc="04090001">
      <w:start w:val="1"/>
      <w:numFmt w:val="bullet"/>
      <w:lvlText w:val=""/>
      <w:lvlJc w:val="left"/>
      <w:pPr>
        <w:ind w:left="-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</w:abstractNum>
  <w:abstractNum w:abstractNumId="3">
    <w:nsid w:val="3A3C56A2"/>
    <w:multiLevelType w:val="hybridMultilevel"/>
    <w:tmpl w:val="980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C0CB7"/>
    <w:multiLevelType w:val="hybridMultilevel"/>
    <w:tmpl w:val="1542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C7954"/>
    <w:multiLevelType w:val="hybridMultilevel"/>
    <w:tmpl w:val="5B2401A4"/>
    <w:lvl w:ilvl="0" w:tplc="4904847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3360518"/>
    <w:multiLevelType w:val="hybridMultilevel"/>
    <w:tmpl w:val="D730D938"/>
    <w:lvl w:ilvl="0" w:tplc="151670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254AF"/>
    <w:multiLevelType w:val="hybridMultilevel"/>
    <w:tmpl w:val="1AB8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C0B43"/>
    <w:multiLevelType w:val="hybridMultilevel"/>
    <w:tmpl w:val="78806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220D2"/>
    <w:multiLevelType w:val="hybridMultilevel"/>
    <w:tmpl w:val="8CA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E5A05"/>
    <w:multiLevelType w:val="hybridMultilevel"/>
    <w:tmpl w:val="0DC6DB72"/>
    <w:lvl w:ilvl="0" w:tplc="64707B1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D4"/>
    <w:rsid w:val="000B6A71"/>
    <w:rsid w:val="001835DD"/>
    <w:rsid w:val="001D7C45"/>
    <w:rsid w:val="00236723"/>
    <w:rsid w:val="002546C8"/>
    <w:rsid w:val="002E1769"/>
    <w:rsid w:val="00342CC7"/>
    <w:rsid w:val="003A6F75"/>
    <w:rsid w:val="004155D1"/>
    <w:rsid w:val="00433F32"/>
    <w:rsid w:val="004B7282"/>
    <w:rsid w:val="00500ED4"/>
    <w:rsid w:val="005312DA"/>
    <w:rsid w:val="005A1E01"/>
    <w:rsid w:val="0064274D"/>
    <w:rsid w:val="006B1F43"/>
    <w:rsid w:val="006C5A28"/>
    <w:rsid w:val="006F2A3E"/>
    <w:rsid w:val="007362C0"/>
    <w:rsid w:val="007C61F7"/>
    <w:rsid w:val="007F1946"/>
    <w:rsid w:val="007F2270"/>
    <w:rsid w:val="00811AF3"/>
    <w:rsid w:val="0082126C"/>
    <w:rsid w:val="0083512D"/>
    <w:rsid w:val="00862046"/>
    <w:rsid w:val="00882DA0"/>
    <w:rsid w:val="00895FE9"/>
    <w:rsid w:val="00902F5A"/>
    <w:rsid w:val="00A73DD4"/>
    <w:rsid w:val="00A82541"/>
    <w:rsid w:val="00A9019E"/>
    <w:rsid w:val="00A95697"/>
    <w:rsid w:val="00BB63FD"/>
    <w:rsid w:val="00C029B8"/>
    <w:rsid w:val="00CE6603"/>
    <w:rsid w:val="00D32F9D"/>
    <w:rsid w:val="00D57586"/>
    <w:rsid w:val="00D82E55"/>
    <w:rsid w:val="00DD55EB"/>
    <w:rsid w:val="00E5632B"/>
    <w:rsid w:val="00F141B0"/>
    <w:rsid w:val="00F15A66"/>
    <w:rsid w:val="00F364B2"/>
    <w:rsid w:val="00FC6B52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B3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B8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A1E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2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2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B8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A1E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2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2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ause4.co.uk/home/wp-content/uploads/2015/08/150805-Cause4-Development-Manager-Application-Form.docx" TargetMode="External"/><Relationship Id="rId8" Type="http://schemas.openxmlformats.org/officeDocument/2006/relationships/hyperlink" Target="http://www.cause4.co.uk/home/wp-content/uploads/2015/08/150805-Cause4-Equality-Monitoring-Form.docx" TargetMode="External"/><Relationship Id="rId9" Type="http://schemas.openxmlformats.org/officeDocument/2006/relationships/hyperlink" Target="mailto:alan.watt@cause4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1191</Words>
  <Characters>6790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Wilberforce</dc:creator>
  <cp:lastModifiedBy>Fahmida Begum</cp:lastModifiedBy>
  <cp:revision>3</cp:revision>
  <cp:lastPrinted>2013-01-02T11:12:00Z</cp:lastPrinted>
  <dcterms:created xsi:type="dcterms:W3CDTF">2015-08-07T09:37:00Z</dcterms:created>
  <dcterms:modified xsi:type="dcterms:W3CDTF">2015-08-07T09:42:00Z</dcterms:modified>
</cp:coreProperties>
</file>